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F65BB" w14:textId="2AF3A929" w:rsidR="005130FD" w:rsidRPr="005130FD" w:rsidRDefault="005130FD" w:rsidP="005130F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AKCINĖS BENDROVĖS </w:t>
      </w:r>
      <w:r w:rsidRPr="005130FD">
        <w:rPr>
          <w:rFonts w:ascii="Times New Roman" w:eastAsia="Times New Roman" w:hAnsi="Times New Roman" w:cs="Times New Roman"/>
          <w:b/>
          <w:color w:val="000000"/>
          <w:sz w:val="24"/>
          <w:szCs w:val="24"/>
        </w:rPr>
        <w:t>„ORO NAVIGACIJA“</w:t>
      </w:r>
    </w:p>
    <w:p w14:paraId="7E2E7DE4" w14:textId="77777777" w:rsidR="005130FD" w:rsidRPr="005130FD" w:rsidRDefault="005130FD" w:rsidP="005130FD">
      <w:pPr>
        <w:spacing w:after="0" w:line="240" w:lineRule="auto"/>
        <w:jc w:val="center"/>
        <w:rPr>
          <w:rFonts w:ascii="Times New Roman" w:eastAsia="Times New Roman" w:hAnsi="Times New Roman" w:cs="Times New Roman"/>
          <w:b/>
          <w:color w:val="000000"/>
          <w:sz w:val="24"/>
          <w:szCs w:val="24"/>
        </w:rPr>
      </w:pPr>
      <w:r w:rsidRPr="005130FD">
        <w:rPr>
          <w:rFonts w:ascii="Times New Roman" w:eastAsia="Times New Roman" w:hAnsi="Times New Roman" w:cs="Times New Roman"/>
          <w:b/>
          <w:color w:val="000000"/>
          <w:sz w:val="24"/>
          <w:szCs w:val="24"/>
        </w:rPr>
        <w:t xml:space="preserve">VALDYBOS NARIO VEIKLOS </w:t>
      </w:r>
    </w:p>
    <w:p w14:paraId="58A08532" w14:textId="77777777" w:rsidR="005130FD" w:rsidRPr="005130FD" w:rsidRDefault="005130FD" w:rsidP="005130FD">
      <w:pPr>
        <w:spacing w:after="0" w:line="240" w:lineRule="auto"/>
        <w:jc w:val="center"/>
        <w:rPr>
          <w:rFonts w:ascii="Times New Roman" w:eastAsia="Times New Roman" w:hAnsi="Times New Roman" w:cs="Times New Roman"/>
          <w:b/>
          <w:color w:val="000000"/>
          <w:sz w:val="24"/>
          <w:szCs w:val="24"/>
        </w:rPr>
      </w:pPr>
      <w:r w:rsidRPr="005130FD">
        <w:rPr>
          <w:rFonts w:ascii="Times New Roman" w:eastAsia="Times New Roman" w:hAnsi="Times New Roman" w:cs="Times New Roman"/>
          <w:b/>
          <w:color w:val="000000"/>
          <w:sz w:val="24"/>
          <w:szCs w:val="24"/>
        </w:rPr>
        <w:t>SUTARTIS</w:t>
      </w:r>
    </w:p>
    <w:p w14:paraId="2122A243" w14:textId="7CCE8FB9" w:rsidR="005130FD" w:rsidRDefault="005130FD" w:rsidP="005130FD">
      <w:pPr>
        <w:spacing w:after="0" w:line="240" w:lineRule="auto"/>
        <w:jc w:val="center"/>
        <w:rPr>
          <w:rFonts w:ascii="Times New Roman" w:eastAsia="Times New Roman" w:hAnsi="Times New Roman" w:cs="Times New Roman"/>
          <w:b/>
          <w:color w:val="000000"/>
          <w:sz w:val="24"/>
          <w:szCs w:val="24"/>
        </w:rPr>
      </w:pPr>
    </w:p>
    <w:p w14:paraId="1B6CB39B" w14:textId="77777777" w:rsidR="001C03E5" w:rsidRPr="005130FD" w:rsidRDefault="001C03E5" w:rsidP="005130FD">
      <w:pPr>
        <w:spacing w:after="0" w:line="240" w:lineRule="auto"/>
        <w:jc w:val="center"/>
        <w:rPr>
          <w:rFonts w:ascii="Times New Roman" w:eastAsia="Times New Roman" w:hAnsi="Times New Roman" w:cs="Times New Roman"/>
          <w:b/>
          <w:color w:val="000000"/>
          <w:sz w:val="24"/>
          <w:szCs w:val="24"/>
        </w:rPr>
      </w:pPr>
    </w:p>
    <w:p w14:paraId="48B7A8AD" w14:textId="4ED00971" w:rsidR="005130FD" w:rsidRPr="005130FD" w:rsidRDefault="005130FD" w:rsidP="005130FD">
      <w:pPr>
        <w:spacing w:after="0" w:line="240" w:lineRule="auto"/>
        <w:jc w:val="center"/>
        <w:rPr>
          <w:rFonts w:ascii="Times New Roman" w:eastAsia="Times New Roman" w:hAnsi="Times New Roman" w:cs="Times New Roman"/>
          <w:color w:val="000000"/>
          <w:sz w:val="24"/>
          <w:szCs w:val="24"/>
        </w:rPr>
      </w:pPr>
      <w:r w:rsidRPr="005130FD">
        <w:rPr>
          <w:rFonts w:ascii="Times New Roman" w:eastAsia="Times New Roman" w:hAnsi="Times New Roman" w:cs="Times New Roman"/>
          <w:color w:val="000000"/>
          <w:sz w:val="24"/>
          <w:szCs w:val="24"/>
        </w:rPr>
        <w:t>202</w:t>
      </w:r>
      <w:r w:rsidR="002777AF">
        <w:rPr>
          <w:rFonts w:ascii="Times New Roman" w:eastAsia="Times New Roman" w:hAnsi="Times New Roman" w:cs="Times New Roman"/>
          <w:color w:val="000000"/>
          <w:sz w:val="24"/>
          <w:szCs w:val="24"/>
          <w:lang w:val="en-US"/>
        </w:rPr>
        <w:t>4</w:t>
      </w:r>
      <w:r w:rsidRPr="005130FD">
        <w:rPr>
          <w:rFonts w:ascii="Times New Roman" w:eastAsia="Times New Roman" w:hAnsi="Times New Roman" w:cs="Times New Roman"/>
          <w:color w:val="000000"/>
          <w:sz w:val="24"/>
          <w:szCs w:val="24"/>
        </w:rPr>
        <w:t xml:space="preserve"> m. _________________  d. Nr._____</w:t>
      </w:r>
    </w:p>
    <w:p w14:paraId="48CEC180" w14:textId="40D2BDAD" w:rsidR="005130FD" w:rsidRDefault="005130FD" w:rsidP="005130FD">
      <w:pPr>
        <w:spacing w:after="0" w:line="240" w:lineRule="auto"/>
        <w:jc w:val="center"/>
        <w:rPr>
          <w:rFonts w:ascii="Times New Roman" w:eastAsia="Times New Roman" w:hAnsi="Times New Roman" w:cs="Times New Roman"/>
          <w:color w:val="000000"/>
          <w:sz w:val="24"/>
          <w:szCs w:val="24"/>
        </w:rPr>
      </w:pPr>
      <w:r w:rsidRPr="005130FD">
        <w:rPr>
          <w:rFonts w:ascii="Times New Roman" w:eastAsia="Times New Roman" w:hAnsi="Times New Roman" w:cs="Times New Roman"/>
          <w:color w:val="000000"/>
          <w:sz w:val="24"/>
          <w:szCs w:val="24"/>
        </w:rPr>
        <w:t>Vilnius</w:t>
      </w:r>
    </w:p>
    <w:p w14:paraId="6FC35B4E" w14:textId="3492A7C9" w:rsidR="005130FD" w:rsidRDefault="005130FD" w:rsidP="005130FD">
      <w:pPr>
        <w:spacing w:after="0" w:line="240" w:lineRule="auto"/>
        <w:jc w:val="center"/>
        <w:rPr>
          <w:rFonts w:ascii="Times New Roman" w:eastAsia="Times New Roman" w:hAnsi="Times New Roman" w:cs="Times New Roman"/>
          <w:color w:val="000000"/>
          <w:sz w:val="24"/>
          <w:szCs w:val="24"/>
        </w:rPr>
      </w:pPr>
    </w:p>
    <w:p w14:paraId="793BABF3" w14:textId="3432FD7A" w:rsidR="005130FD" w:rsidRDefault="005130FD" w:rsidP="005130FD">
      <w:pPr>
        <w:spacing w:after="0" w:line="240" w:lineRule="auto"/>
        <w:jc w:val="center"/>
        <w:rPr>
          <w:rFonts w:ascii="Times New Roman" w:eastAsia="Times New Roman" w:hAnsi="Times New Roman" w:cs="Times New Roman"/>
          <w:color w:val="000000"/>
          <w:sz w:val="24"/>
          <w:szCs w:val="24"/>
        </w:rPr>
      </w:pPr>
    </w:p>
    <w:p w14:paraId="233305B1" w14:textId="77777777" w:rsidR="001C03E5" w:rsidRDefault="001C03E5" w:rsidP="005130FD">
      <w:pPr>
        <w:spacing w:after="0" w:line="240" w:lineRule="auto"/>
        <w:jc w:val="center"/>
        <w:rPr>
          <w:rFonts w:ascii="Times New Roman" w:eastAsia="Times New Roman" w:hAnsi="Times New Roman" w:cs="Times New Roman"/>
          <w:color w:val="000000"/>
          <w:sz w:val="24"/>
          <w:szCs w:val="24"/>
        </w:rPr>
      </w:pPr>
    </w:p>
    <w:p w14:paraId="7158AB26" w14:textId="1D8362C0" w:rsidR="005130FD" w:rsidRDefault="005130FD" w:rsidP="005130FD">
      <w:pPr>
        <w:tabs>
          <w:tab w:val="right" w:leader="underscore" w:pos="9639"/>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Akcinės bendrovės</w:t>
      </w:r>
      <w:r w:rsidRPr="005130FD">
        <w:rPr>
          <w:rFonts w:ascii="Times New Roman" w:eastAsia="Times New Roman" w:hAnsi="Times New Roman" w:cs="Times New Roman"/>
          <w:b/>
          <w:sz w:val="24"/>
          <w:szCs w:val="20"/>
        </w:rPr>
        <w:t xml:space="preserve"> „Oro navigacija“ </w:t>
      </w:r>
      <w:r w:rsidRPr="005130FD">
        <w:rPr>
          <w:rFonts w:ascii="Times New Roman" w:eastAsia="Times New Roman" w:hAnsi="Times New Roman" w:cs="Times New Roman"/>
          <w:sz w:val="24"/>
          <w:szCs w:val="20"/>
        </w:rPr>
        <w:t xml:space="preserve">(toliau – </w:t>
      </w:r>
      <w:r>
        <w:rPr>
          <w:rFonts w:ascii="Times New Roman" w:eastAsia="Times New Roman" w:hAnsi="Times New Roman" w:cs="Times New Roman"/>
          <w:sz w:val="24"/>
          <w:szCs w:val="20"/>
        </w:rPr>
        <w:t>Bendrovė</w:t>
      </w:r>
      <w:r w:rsidRPr="005130FD">
        <w:rPr>
          <w:rFonts w:ascii="Times New Roman" w:eastAsia="Times New Roman" w:hAnsi="Times New Roman" w:cs="Times New Roman"/>
          <w:sz w:val="24"/>
          <w:szCs w:val="20"/>
        </w:rPr>
        <w:t xml:space="preserve">), juridinio asmens kodas 210060460, kurios registruota buveinė yra Balio Karvelio g. 25, LT-02184 Vilnius, duomenys apie </w:t>
      </w:r>
      <w:r>
        <w:rPr>
          <w:rFonts w:ascii="Times New Roman" w:eastAsia="Times New Roman" w:hAnsi="Times New Roman" w:cs="Times New Roman"/>
          <w:sz w:val="24"/>
          <w:szCs w:val="20"/>
        </w:rPr>
        <w:t>akcinę bendrovę</w:t>
      </w:r>
      <w:r w:rsidRPr="005130FD">
        <w:rPr>
          <w:rFonts w:ascii="Times New Roman" w:eastAsia="Times New Roman" w:hAnsi="Times New Roman" w:cs="Times New Roman"/>
          <w:sz w:val="24"/>
          <w:szCs w:val="20"/>
        </w:rPr>
        <w:t xml:space="preserve"> kaupiami ir saugomi Lietuvos Respublikos juridinių asmenų registre, atstovaujama generalinio direktoriaus Sauliaus Batavičiaus, veikiančio pagal </w:t>
      </w:r>
      <w:r>
        <w:rPr>
          <w:rFonts w:ascii="Times New Roman" w:eastAsia="Times New Roman" w:hAnsi="Times New Roman" w:cs="Times New Roman"/>
          <w:sz w:val="24"/>
          <w:szCs w:val="20"/>
        </w:rPr>
        <w:t>Bendrovės</w:t>
      </w:r>
      <w:r w:rsidRPr="005130FD">
        <w:rPr>
          <w:rFonts w:ascii="Times New Roman" w:eastAsia="Times New Roman" w:hAnsi="Times New Roman" w:cs="Times New Roman"/>
          <w:sz w:val="24"/>
          <w:szCs w:val="20"/>
        </w:rPr>
        <w:t xml:space="preserve"> įstatus, </w:t>
      </w:r>
    </w:p>
    <w:p w14:paraId="3F717BD3" w14:textId="77777777" w:rsidR="005130FD" w:rsidRPr="005130FD" w:rsidRDefault="005130FD" w:rsidP="005130FD">
      <w:pPr>
        <w:autoSpaceDE w:val="0"/>
        <w:autoSpaceDN w:val="0"/>
        <w:adjustRightInd w:val="0"/>
        <w:spacing w:after="0" w:line="240" w:lineRule="auto"/>
        <w:ind w:firstLine="567"/>
        <w:jc w:val="both"/>
        <w:rPr>
          <w:rFonts w:ascii="Times New Roman" w:eastAsia="SimSun" w:hAnsi="Times New Roman" w:cs="Times New Roman"/>
          <w:color w:val="000000"/>
          <w:sz w:val="24"/>
          <w:szCs w:val="24"/>
          <w:lang w:eastAsia="zh-CN"/>
        </w:rPr>
      </w:pPr>
      <w:r w:rsidRPr="005130FD">
        <w:rPr>
          <w:rFonts w:ascii="Times New Roman" w:eastAsia="SimSun" w:hAnsi="Times New Roman" w:cs="Times New Roman"/>
          <w:color w:val="000000"/>
          <w:sz w:val="24"/>
          <w:szCs w:val="24"/>
          <w:lang w:eastAsia="zh-CN"/>
        </w:rPr>
        <w:t xml:space="preserve">ir </w:t>
      </w:r>
    </w:p>
    <w:p w14:paraId="7FA819A0" w14:textId="77777777" w:rsidR="005130FD" w:rsidRPr="005130FD" w:rsidRDefault="005130FD" w:rsidP="005130FD">
      <w:pPr>
        <w:autoSpaceDE w:val="0"/>
        <w:autoSpaceDN w:val="0"/>
        <w:adjustRightInd w:val="0"/>
        <w:spacing w:after="0" w:line="240" w:lineRule="auto"/>
        <w:ind w:firstLine="567"/>
        <w:jc w:val="both"/>
        <w:rPr>
          <w:rFonts w:ascii="Times New Roman" w:eastAsia="SimSun" w:hAnsi="Times New Roman" w:cs="Times New Roman"/>
          <w:color w:val="000000"/>
          <w:sz w:val="24"/>
          <w:szCs w:val="24"/>
          <w:lang w:eastAsia="zh-CN"/>
        </w:rPr>
      </w:pPr>
      <w:r w:rsidRPr="005130FD">
        <w:rPr>
          <w:rFonts w:ascii="Times New Roman" w:eastAsia="SimSun" w:hAnsi="Times New Roman" w:cs="Times New Roman"/>
          <w:b/>
          <w:bCs/>
          <w:color w:val="000000"/>
          <w:sz w:val="24"/>
          <w:szCs w:val="24"/>
          <w:lang w:eastAsia="zh-CN"/>
        </w:rPr>
        <w:t>_____________________,</w:t>
      </w:r>
      <w:r w:rsidRPr="005130FD">
        <w:rPr>
          <w:rFonts w:ascii="Times New Roman" w:eastAsia="SimSun" w:hAnsi="Times New Roman" w:cs="Times New Roman"/>
          <w:color w:val="000000"/>
          <w:sz w:val="24"/>
          <w:szCs w:val="24"/>
          <w:lang w:eastAsia="zh-CN"/>
        </w:rPr>
        <w:t xml:space="preserve"> asmens kodas ____________________, gyvenantis _____________________ (toliau – </w:t>
      </w:r>
      <w:r w:rsidRPr="005130FD">
        <w:rPr>
          <w:rFonts w:ascii="Times New Roman" w:eastAsia="SimSun" w:hAnsi="Times New Roman" w:cs="Times New Roman"/>
          <w:bCs/>
          <w:color w:val="000000"/>
          <w:sz w:val="24"/>
          <w:szCs w:val="24"/>
          <w:lang w:eastAsia="zh-CN"/>
        </w:rPr>
        <w:t>Valdybos narys</w:t>
      </w:r>
      <w:r w:rsidRPr="005130FD">
        <w:rPr>
          <w:rFonts w:ascii="Times New Roman" w:eastAsia="SimSun" w:hAnsi="Times New Roman" w:cs="Times New Roman"/>
          <w:color w:val="000000"/>
          <w:sz w:val="24"/>
          <w:szCs w:val="24"/>
          <w:lang w:eastAsia="zh-CN"/>
        </w:rPr>
        <w:t>),</w:t>
      </w:r>
    </w:p>
    <w:p w14:paraId="6EEC165E" w14:textId="77777777" w:rsidR="005130FD" w:rsidRPr="005130FD" w:rsidRDefault="005130FD" w:rsidP="005130FD">
      <w:pPr>
        <w:tabs>
          <w:tab w:val="right" w:leader="underscore" w:pos="9639"/>
        </w:tabs>
        <w:spacing w:after="0" w:line="240" w:lineRule="auto"/>
        <w:jc w:val="both"/>
        <w:rPr>
          <w:rFonts w:ascii="Times New Roman" w:eastAsia="Times New Roman" w:hAnsi="Times New Roman" w:cs="Times New Roman"/>
          <w:sz w:val="24"/>
          <w:szCs w:val="20"/>
        </w:rPr>
      </w:pPr>
    </w:p>
    <w:p w14:paraId="72230F1A" w14:textId="4D33B217" w:rsidR="005130FD" w:rsidRPr="005130FD" w:rsidRDefault="001C03E5" w:rsidP="005130FD">
      <w:pPr>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Bendrovė </w:t>
      </w:r>
      <w:r w:rsidR="005130FD" w:rsidRPr="005130FD">
        <w:rPr>
          <w:rFonts w:ascii="Times New Roman" w:eastAsia="SimSun" w:hAnsi="Times New Roman" w:cs="Times New Roman"/>
          <w:color w:val="000000"/>
          <w:sz w:val="24"/>
          <w:szCs w:val="24"/>
          <w:lang w:eastAsia="zh-CN"/>
        </w:rPr>
        <w:t xml:space="preserve">ir Valdybos narys toliau kartu vadinami </w:t>
      </w:r>
      <w:r w:rsidR="005130FD" w:rsidRPr="005130FD">
        <w:rPr>
          <w:rFonts w:ascii="Times New Roman" w:eastAsia="SimSun" w:hAnsi="Times New Roman" w:cs="Times New Roman"/>
          <w:bCs/>
          <w:color w:val="000000"/>
          <w:sz w:val="24"/>
          <w:szCs w:val="24"/>
          <w:lang w:eastAsia="zh-CN"/>
        </w:rPr>
        <w:t>Šalimis</w:t>
      </w:r>
      <w:r w:rsidR="005130FD" w:rsidRPr="005130FD">
        <w:rPr>
          <w:rFonts w:ascii="Times New Roman" w:eastAsia="SimSun" w:hAnsi="Times New Roman" w:cs="Times New Roman"/>
          <w:color w:val="000000"/>
          <w:sz w:val="24"/>
          <w:szCs w:val="24"/>
          <w:lang w:eastAsia="zh-CN"/>
        </w:rPr>
        <w:t xml:space="preserve">, o kiekvienas atskirai </w:t>
      </w:r>
      <w:r w:rsidR="005130FD" w:rsidRPr="005130FD">
        <w:rPr>
          <w:rFonts w:ascii="Times New Roman" w:eastAsia="SimSun" w:hAnsi="Times New Roman" w:cs="Times New Roman"/>
          <w:bCs/>
          <w:color w:val="000000"/>
          <w:sz w:val="24"/>
          <w:szCs w:val="24"/>
          <w:lang w:eastAsia="zh-CN"/>
        </w:rPr>
        <w:t>Šalimi</w:t>
      </w:r>
      <w:r w:rsidR="005130FD" w:rsidRPr="005130FD">
        <w:rPr>
          <w:rFonts w:ascii="Times New Roman" w:eastAsia="SimSun" w:hAnsi="Times New Roman" w:cs="Times New Roman"/>
          <w:color w:val="000000"/>
          <w:sz w:val="24"/>
          <w:szCs w:val="24"/>
          <w:lang w:eastAsia="zh-CN"/>
        </w:rPr>
        <w:t>,</w:t>
      </w:r>
    </w:p>
    <w:p w14:paraId="46075B7F" w14:textId="77777777" w:rsidR="005130FD" w:rsidRPr="005130FD" w:rsidRDefault="005130FD" w:rsidP="005130FD">
      <w:pPr>
        <w:tabs>
          <w:tab w:val="right" w:leader="underscore" w:pos="9639"/>
        </w:tabs>
        <w:spacing w:after="0" w:line="240" w:lineRule="auto"/>
        <w:jc w:val="both"/>
        <w:rPr>
          <w:rFonts w:ascii="Times New Roman" w:eastAsia="Times New Roman" w:hAnsi="Times New Roman" w:cs="Times New Roman"/>
          <w:sz w:val="24"/>
          <w:szCs w:val="20"/>
        </w:rPr>
      </w:pPr>
    </w:p>
    <w:p w14:paraId="234DE524" w14:textId="142D5495" w:rsidR="005130FD" w:rsidRDefault="005130FD" w:rsidP="005130FD">
      <w:pPr>
        <w:autoSpaceDE w:val="0"/>
        <w:autoSpaceDN w:val="0"/>
        <w:adjustRightInd w:val="0"/>
        <w:spacing w:after="0" w:line="240" w:lineRule="auto"/>
        <w:jc w:val="both"/>
        <w:rPr>
          <w:rFonts w:ascii="Times New Roman" w:eastAsia="SimSun" w:hAnsi="Times New Roman" w:cs="Times New Roman"/>
          <w:b/>
          <w:bCs/>
          <w:i/>
          <w:color w:val="000000"/>
          <w:sz w:val="24"/>
          <w:szCs w:val="24"/>
          <w:lang w:eastAsia="zh-CN"/>
        </w:rPr>
      </w:pPr>
      <w:r w:rsidRPr="005130FD">
        <w:rPr>
          <w:rFonts w:ascii="Times New Roman" w:eastAsia="SimSun" w:hAnsi="Times New Roman" w:cs="Times New Roman"/>
          <w:bCs/>
          <w:i/>
          <w:color w:val="000000"/>
          <w:sz w:val="24"/>
          <w:szCs w:val="24"/>
          <w:lang w:eastAsia="zh-CN"/>
        </w:rPr>
        <w:t>atsižvelgdami į tai, kad</w:t>
      </w:r>
      <w:r w:rsidRPr="005130FD">
        <w:rPr>
          <w:rFonts w:ascii="Times New Roman" w:eastAsia="SimSun" w:hAnsi="Times New Roman" w:cs="Times New Roman"/>
          <w:b/>
          <w:bCs/>
          <w:i/>
          <w:color w:val="000000"/>
          <w:sz w:val="24"/>
          <w:szCs w:val="24"/>
          <w:lang w:eastAsia="zh-CN"/>
        </w:rPr>
        <w:t xml:space="preserve">: </w:t>
      </w:r>
    </w:p>
    <w:p w14:paraId="2A1282D7" w14:textId="77777777" w:rsidR="005130FD" w:rsidRPr="005130FD" w:rsidRDefault="005130FD" w:rsidP="005130FD">
      <w:pPr>
        <w:autoSpaceDE w:val="0"/>
        <w:autoSpaceDN w:val="0"/>
        <w:adjustRightInd w:val="0"/>
        <w:spacing w:after="0" w:line="240" w:lineRule="auto"/>
        <w:jc w:val="both"/>
        <w:rPr>
          <w:rFonts w:ascii="Times New Roman" w:eastAsia="SimSun" w:hAnsi="Times New Roman" w:cs="Times New Roman"/>
          <w:b/>
          <w:bCs/>
          <w:i/>
          <w:color w:val="000000"/>
          <w:sz w:val="24"/>
          <w:szCs w:val="24"/>
          <w:lang w:eastAsia="zh-CN"/>
        </w:rPr>
      </w:pPr>
    </w:p>
    <w:p w14:paraId="03D8186A" w14:textId="14454D06" w:rsidR="005130FD" w:rsidRPr="005130FD" w:rsidRDefault="005130FD" w:rsidP="00220C35">
      <w:pPr>
        <w:pStyle w:val="ListParagraph"/>
        <w:numPr>
          <w:ilvl w:val="0"/>
          <w:numId w:val="1"/>
        </w:numPr>
        <w:tabs>
          <w:tab w:val="left" w:pos="540"/>
        </w:tabs>
        <w:autoSpaceDE w:val="0"/>
        <w:autoSpaceDN w:val="0"/>
        <w:adjustRightInd w:val="0"/>
        <w:spacing w:after="0" w:line="240" w:lineRule="auto"/>
        <w:ind w:left="0" w:firstLine="850"/>
        <w:jc w:val="both"/>
        <w:rPr>
          <w:rFonts w:ascii="Times New Roman" w:eastAsia="SimSun" w:hAnsi="Times New Roman" w:cs="Times New Roman"/>
          <w:color w:val="000000"/>
          <w:sz w:val="24"/>
          <w:szCs w:val="24"/>
          <w:lang w:eastAsia="zh-CN"/>
        </w:rPr>
      </w:pPr>
      <w:r w:rsidRPr="005130FD">
        <w:rPr>
          <w:rFonts w:ascii="Times New Roman" w:eastAsia="SimSun" w:hAnsi="Times New Roman" w:cs="Times New Roman"/>
          <w:color w:val="000000"/>
          <w:sz w:val="24"/>
          <w:szCs w:val="24"/>
          <w:lang w:eastAsia="zh-CN"/>
        </w:rPr>
        <w:t xml:space="preserve">Valdybos narys Lietuvos Respublikos susisiekimo ministro 2022 m. rugpjūčio 3 d. įsakymu Nr. 3-390 „Dėl valstybės įmonės „Oro navigacija“ valdybos“ buvo paskirtas į </w:t>
      </w:r>
      <w:r w:rsidR="00217370">
        <w:rPr>
          <w:rFonts w:ascii="Times New Roman" w:eastAsia="SimSun" w:hAnsi="Times New Roman" w:cs="Times New Roman"/>
          <w:color w:val="000000"/>
          <w:sz w:val="24"/>
          <w:szCs w:val="24"/>
          <w:lang w:eastAsia="zh-CN"/>
        </w:rPr>
        <w:t>valstybės įmonės „Oro navigacija“ valdyb</w:t>
      </w:r>
      <w:r w:rsidR="00B84718">
        <w:rPr>
          <w:rFonts w:ascii="Times New Roman" w:eastAsia="SimSun" w:hAnsi="Times New Roman" w:cs="Times New Roman"/>
          <w:color w:val="000000"/>
          <w:sz w:val="24"/>
          <w:szCs w:val="24"/>
          <w:lang w:eastAsia="zh-CN"/>
        </w:rPr>
        <w:t>ą</w:t>
      </w:r>
      <w:r w:rsidRPr="005130FD">
        <w:rPr>
          <w:rFonts w:ascii="Times New Roman" w:eastAsia="SimSun" w:hAnsi="Times New Roman" w:cs="Times New Roman"/>
          <w:color w:val="000000"/>
          <w:sz w:val="24"/>
          <w:szCs w:val="24"/>
          <w:lang w:eastAsia="zh-CN"/>
        </w:rPr>
        <w:t>,</w:t>
      </w:r>
      <w:r w:rsidR="00217370">
        <w:rPr>
          <w:rFonts w:ascii="Times New Roman" w:eastAsia="SimSun" w:hAnsi="Times New Roman" w:cs="Times New Roman"/>
          <w:color w:val="000000"/>
          <w:sz w:val="24"/>
          <w:szCs w:val="24"/>
          <w:lang w:eastAsia="zh-CN"/>
        </w:rPr>
        <w:t xml:space="preserve"> taip pat </w:t>
      </w:r>
      <w:r w:rsidR="00B84718">
        <w:rPr>
          <w:rFonts w:ascii="Times New Roman" w:eastAsia="SimSun" w:hAnsi="Times New Roman" w:cs="Times New Roman"/>
          <w:color w:val="000000"/>
          <w:sz w:val="24"/>
          <w:szCs w:val="24"/>
          <w:lang w:eastAsia="zh-CN"/>
        </w:rPr>
        <w:t xml:space="preserve">Lietuvos Respublikos susisiekimo ministro 2022 m. gruodžio 5 d. įsakymu Nr. 3-549 „Dėl valstybės įmonės „Oro navigacija“ pertvarkymo į akcinę bendrovę „Oro navigacija“ </w:t>
      </w:r>
      <w:r w:rsidR="00914D72">
        <w:rPr>
          <w:rFonts w:ascii="Times New Roman" w:eastAsia="SimSun" w:hAnsi="Times New Roman" w:cs="Times New Roman"/>
          <w:color w:val="000000"/>
          <w:sz w:val="24"/>
          <w:szCs w:val="24"/>
          <w:lang w:eastAsia="zh-CN"/>
        </w:rPr>
        <w:t>paskirtas tęsti veiklą kaip akcinės bendrovės „Oro navigacija“ valdybos narys,</w:t>
      </w:r>
    </w:p>
    <w:p w14:paraId="6C569086" w14:textId="05E79537" w:rsidR="005130FD" w:rsidRDefault="005130FD" w:rsidP="00220C35">
      <w:pPr>
        <w:tabs>
          <w:tab w:val="left" w:pos="540"/>
        </w:tabs>
        <w:autoSpaceDE w:val="0"/>
        <w:autoSpaceDN w:val="0"/>
        <w:adjustRightInd w:val="0"/>
        <w:spacing w:after="0" w:line="240" w:lineRule="auto"/>
        <w:ind w:firstLine="850"/>
        <w:jc w:val="both"/>
        <w:rPr>
          <w:rFonts w:ascii="Times New Roman" w:eastAsia="SimSun" w:hAnsi="Times New Roman" w:cs="Times New Roman"/>
          <w:color w:val="000000"/>
          <w:sz w:val="24"/>
          <w:szCs w:val="24"/>
          <w:lang w:eastAsia="zh-CN"/>
        </w:rPr>
      </w:pPr>
    </w:p>
    <w:p w14:paraId="647DE17F" w14:textId="105FCB83" w:rsidR="005130FD" w:rsidRDefault="005130FD" w:rsidP="00220C35">
      <w:pPr>
        <w:pStyle w:val="ListParagraph"/>
        <w:numPr>
          <w:ilvl w:val="0"/>
          <w:numId w:val="1"/>
        </w:numPr>
        <w:autoSpaceDE w:val="0"/>
        <w:autoSpaceDN w:val="0"/>
        <w:adjustRightInd w:val="0"/>
        <w:spacing w:after="0" w:line="240" w:lineRule="auto"/>
        <w:ind w:left="0" w:firstLine="85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Bendrovė</w:t>
      </w:r>
      <w:r w:rsidRPr="005130FD">
        <w:rPr>
          <w:rFonts w:ascii="Times New Roman" w:eastAsia="SimSun" w:hAnsi="Times New Roman" w:cs="Times New Roman"/>
          <w:color w:val="000000"/>
          <w:sz w:val="24"/>
          <w:szCs w:val="24"/>
          <w:lang w:eastAsia="zh-CN"/>
        </w:rPr>
        <w:t xml:space="preserve"> ir Valdybos narys siekia Valdybos nario veiklos sutartimi (toliau – Sutartis) įtvirtinti Valdybos nario veiklos principus, nustatyti Valdybos nario teises, pareigas</w:t>
      </w:r>
      <w:r w:rsidR="007249B9">
        <w:rPr>
          <w:rFonts w:ascii="Times New Roman" w:eastAsia="SimSun" w:hAnsi="Times New Roman" w:cs="Times New Roman"/>
          <w:color w:val="000000"/>
          <w:sz w:val="24"/>
          <w:szCs w:val="24"/>
          <w:lang w:eastAsia="zh-CN"/>
        </w:rPr>
        <w:t xml:space="preserve"> </w:t>
      </w:r>
      <w:r w:rsidRPr="005130FD">
        <w:rPr>
          <w:rFonts w:ascii="Times New Roman" w:eastAsia="SimSun" w:hAnsi="Times New Roman" w:cs="Times New Roman"/>
          <w:color w:val="000000"/>
          <w:sz w:val="24"/>
          <w:szCs w:val="24"/>
          <w:lang w:eastAsia="zh-CN"/>
        </w:rPr>
        <w:t xml:space="preserve">ir atsakomybę už veiklą </w:t>
      </w:r>
      <w:r>
        <w:rPr>
          <w:rFonts w:ascii="Times New Roman" w:eastAsia="SimSun" w:hAnsi="Times New Roman" w:cs="Times New Roman"/>
          <w:color w:val="000000"/>
          <w:sz w:val="24"/>
          <w:szCs w:val="24"/>
          <w:lang w:eastAsia="zh-CN"/>
        </w:rPr>
        <w:t>Bendrovės</w:t>
      </w:r>
      <w:r w:rsidRPr="005130FD">
        <w:rPr>
          <w:rFonts w:ascii="Times New Roman" w:eastAsia="SimSun" w:hAnsi="Times New Roman" w:cs="Times New Roman"/>
          <w:color w:val="000000"/>
          <w:sz w:val="24"/>
          <w:szCs w:val="24"/>
          <w:lang w:eastAsia="zh-CN"/>
        </w:rPr>
        <w:t xml:space="preserve"> valdyboje, atlygio už Valdybos nario veiklą principus, materialines sąlygas ir priemones, reikalingas pareigoms vykdyti,</w:t>
      </w:r>
    </w:p>
    <w:p w14:paraId="4C40B9F3" w14:textId="77777777" w:rsidR="005130FD" w:rsidRPr="005130FD" w:rsidRDefault="005130FD" w:rsidP="00220C35">
      <w:pPr>
        <w:pStyle w:val="ListParagraph"/>
        <w:spacing w:after="0" w:line="240" w:lineRule="auto"/>
        <w:ind w:left="0" w:firstLine="850"/>
        <w:rPr>
          <w:rFonts w:ascii="Times New Roman" w:eastAsia="SimSun" w:hAnsi="Times New Roman" w:cs="Times New Roman"/>
          <w:sz w:val="24"/>
          <w:szCs w:val="24"/>
          <w:lang w:eastAsia="zh-CN"/>
        </w:rPr>
      </w:pPr>
    </w:p>
    <w:p w14:paraId="6BF32CBF" w14:textId="02A31ADC" w:rsidR="005130FD" w:rsidRPr="005130FD" w:rsidRDefault="005130FD" w:rsidP="00220C35">
      <w:pPr>
        <w:pStyle w:val="ListParagraph"/>
        <w:numPr>
          <w:ilvl w:val="0"/>
          <w:numId w:val="1"/>
        </w:numPr>
        <w:autoSpaceDE w:val="0"/>
        <w:autoSpaceDN w:val="0"/>
        <w:adjustRightInd w:val="0"/>
        <w:spacing w:after="0" w:line="240" w:lineRule="auto"/>
        <w:ind w:left="0" w:firstLine="850"/>
        <w:jc w:val="both"/>
        <w:rPr>
          <w:rFonts w:ascii="Times New Roman" w:eastAsia="SimSun" w:hAnsi="Times New Roman" w:cs="Times New Roman"/>
          <w:color w:val="000000"/>
          <w:sz w:val="24"/>
          <w:szCs w:val="24"/>
          <w:lang w:eastAsia="zh-CN"/>
        </w:rPr>
      </w:pPr>
      <w:r w:rsidRPr="005130FD">
        <w:rPr>
          <w:rFonts w:ascii="Times New Roman" w:eastAsia="SimSun" w:hAnsi="Times New Roman" w:cs="Times New Roman"/>
          <w:sz w:val="24"/>
          <w:szCs w:val="24"/>
          <w:lang w:eastAsia="zh-CN"/>
        </w:rPr>
        <w:t xml:space="preserve">vadovaudamiesi Lietuvos Respublikos </w:t>
      </w:r>
      <w:r>
        <w:rPr>
          <w:rFonts w:ascii="Times New Roman" w:eastAsia="SimSun" w:hAnsi="Times New Roman" w:cs="Times New Roman"/>
          <w:sz w:val="24"/>
          <w:szCs w:val="24"/>
          <w:lang w:eastAsia="zh-CN"/>
        </w:rPr>
        <w:t xml:space="preserve">akcinių bendrovių </w:t>
      </w:r>
      <w:r w:rsidRPr="005130FD">
        <w:rPr>
          <w:rFonts w:ascii="Times New Roman" w:eastAsia="SimSun" w:hAnsi="Times New Roman" w:cs="Times New Roman"/>
          <w:sz w:val="24"/>
          <w:szCs w:val="24"/>
          <w:lang w:eastAsia="zh-CN"/>
        </w:rPr>
        <w:t xml:space="preserve">įstatymo nuostatomis, kurios, be kita ko, nustato, kad Valdybos narys turi vengti situacijos, kad jų asmeniniai interesai prieštarautų ar galėtų prieštarauti </w:t>
      </w:r>
      <w:r w:rsidR="00220C35">
        <w:rPr>
          <w:rFonts w:ascii="Times New Roman" w:eastAsia="SimSun" w:hAnsi="Times New Roman" w:cs="Times New Roman"/>
          <w:sz w:val="24"/>
          <w:szCs w:val="24"/>
          <w:lang w:eastAsia="zh-CN"/>
        </w:rPr>
        <w:t>Bendrovės</w:t>
      </w:r>
      <w:r w:rsidRPr="005130FD">
        <w:rPr>
          <w:rFonts w:ascii="Times New Roman" w:eastAsia="SimSun" w:hAnsi="Times New Roman" w:cs="Times New Roman"/>
          <w:sz w:val="24"/>
          <w:szCs w:val="24"/>
          <w:lang w:eastAsia="zh-CN"/>
        </w:rPr>
        <w:t xml:space="preserve"> interesams, privalo veikti </w:t>
      </w:r>
      <w:r w:rsidR="00220C35">
        <w:rPr>
          <w:rFonts w:ascii="Times New Roman" w:eastAsia="SimSun" w:hAnsi="Times New Roman" w:cs="Times New Roman"/>
          <w:sz w:val="24"/>
          <w:szCs w:val="24"/>
          <w:lang w:eastAsia="zh-CN"/>
        </w:rPr>
        <w:t>Bendrovės</w:t>
      </w:r>
      <w:r w:rsidRPr="005130FD">
        <w:rPr>
          <w:rFonts w:ascii="Times New Roman" w:eastAsia="SimSun" w:hAnsi="Times New Roman" w:cs="Times New Roman"/>
          <w:sz w:val="24"/>
          <w:szCs w:val="24"/>
          <w:lang w:eastAsia="zh-CN"/>
        </w:rPr>
        <w:t xml:space="preserve"> naudai, laikytis įstatymų bei kitų teisės aktų ir vadovautis </w:t>
      </w:r>
      <w:r w:rsidR="00220C35">
        <w:rPr>
          <w:rFonts w:ascii="Times New Roman" w:eastAsia="SimSun" w:hAnsi="Times New Roman" w:cs="Times New Roman"/>
          <w:sz w:val="24"/>
          <w:szCs w:val="24"/>
          <w:lang w:eastAsia="zh-CN"/>
        </w:rPr>
        <w:t>Bendrovės</w:t>
      </w:r>
      <w:r w:rsidRPr="005130FD">
        <w:rPr>
          <w:rFonts w:ascii="Times New Roman" w:eastAsia="SimSun" w:hAnsi="Times New Roman" w:cs="Times New Roman"/>
          <w:sz w:val="24"/>
          <w:szCs w:val="24"/>
          <w:lang w:eastAsia="zh-CN"/>
        </w:rPr>
        <w:t xml:space="preserve"> įstatais, be to, atsižvelgdamos į tai, kad Valdybos narys neturi teisės priimti sprendimų ar atlikti kitų veiksmų, kurie akivaizdžiai viršija normalią gamybinę ūkinę riziką ar yra akivaizdžiai nuostolingi,</w:t>
      </w:r>
    </w:p>
    <w:p w14:paraId="6B08984A" w14:textId="77777777" w:rsidR="005130FD" w:rsidRPr="005130FD" w:rsidRDefault="005130FD" w:rsidP="005130FD">
      <w:pPr>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
    <w:p w14:paraId="43C7474B" w14:textId="77777777" w:rsidR="005130FD" w:rsidRPr="005130FD" w:rsidRDefault="005130FD" w:rsidP="005130FD">
      <w:pPr>
        <w:autoSpaceDE w:val="0"/>
        <w:autoSpaceDN w:val="0"/>
        <w:adjustRightInd w:val="0"/>
        <w:spacing w:after="0" w:line="240" w:lineRule="auto"/>
        <w:ind w:firstLine="426"/>
        <w:jc w:val="both"/>
        <w:rPr>
          <w:rFonts w:ascii="Times New Roman" w:eastAsia="SimSun" w:hAnsi="Times New Roman" w:cs="Times New Roman"/>
          <w:i/>
          <w:color w:val="000000"/>
          <w:sz w:val="24"/>
          <w:szCs w:val="24"/>
          <w:lang w:eastAsia="zh-CN"/>
        </w:rPr>
      </w:pPr>
      <w:r w:rsidRPr="005130FD">
        <w:rPr>
          <w:rFonts w:ascii="Times New Roman" w:eastAsia="SimSun" w:hAnsi="Times New Roman" w:cs="Times New Roman"/>
          <w:i/>
          <w:color w:val="000000"/>
          <w:sz w:val="24"/>
          <w:szCs w:val="24"/>
          <w:lang w:eastAsia="zh-CN"/>
        </w:rPr>
        <w:t>sudaro šią Sutartį.</w:t>
      </w:r>
    </w:p>
    <w:p w14:paraId="4F06DE30" w14:textId="5343F25F" w:rsidR="005130FD" w:rsidRDefault="005130FD" w:rsidP="005130FD">
      <w:pPr>
        <w:autoSpaceDE w:val="0"/>
        <w:autoSpaceDN w:val="0"/>
        <w:adjustRightInd w:val="0"/>
        <w:spacing w:after="0" w:line="240" w:lineRule="auto"/>
        <w:jc w:val="center"/>
        <w:rPr>
          <w:rFonts w:ascii="Times New Roman" w:eastAsia="SimSun" w:hAnsi="Times New Roman" w:cs="Times New Roman"/>
          <w:color w:val="000000"/>
          <w:sz w:val="24"/>
          <w:szCs w:val="24"/>
          <w:lang w:eastAsia="zh-CN"/>
        </w:rPr>
      </w:pPr>
    </w:p>
    <w:p w14:paraId="70B6146E" w14:textId="77777777" w:rsidR="001C03E5" w:rsidRPr="005130FD" w:rsidRDefault="001C03E5" w:rsidP="005130FD">
      <w:pPr>
        <w:autoSpaceDE w:val="0"/>
        <w:autoSpaceDN w:val="0"/>
        <w:adjustRightInd w:val="0"/>
        <w:spacing w:after="0" w:line="240" w:lineRule="auto"/>
        <w:jc w:val="center"/>
        <w:rPr>
          <w:rFonts w:ascii="Times New Roman" w:eastAsia="SimSun" w:hAnsi="Times New Roman" w:cs="Times New Roman"/>
          <w:color w:val="000000"/>
          <w:sz w:val="24"/>
          <w:szCs w:val="24"/>
          <w:lang w:eastAsia="zh-CN"/>
        </w:rPr>
      </w:pPr>
    </w:p>
    <w:p w14:paraId="5586BE63" w14:textId="77777777" w:rsidR="005130FD" w:rsidRPr="005130FD" w:rsidRDefault="005130FD" w:rsidP="005130FD">
      <w:pPr>
        <w:autoSpaceDE w:val="0"/>
        <w:autoSpaceDN w:val="0"/>
        <w:adjustRightInd w:val="0"/>
        <w:spacing w:after="0" w:line="240" w:lineRule="auto"/>
        <w:jc w:val="center"/>
        <w:rPr>
          <w:rFonts w:ascii="Times New Roman" w:eastAsia="SimSun" w:hAnsi="Times New Roman" w:cs="Times New Roman"/>
          <w:b/>
          <w:bCs/>
          <w:color w:val="000000"/>
          <w:sz w:val="24"/>
          <w:szCs w:val="24"/>
          <w:lang w:eastAsia="zh-CN"/>
        </w:rPr>
      </w:pPr>
      <w:r w:rsidRPr="005130FD">
        <w:rPr>
          <w:rFonts w:ascii="Times New Roman" w:eastAsia="SimSun" w:hAnsi="Times New Roman" w:cs="Times New Roman"/>
          <w:b/>
          <w:bCs/>
          <w:color w:val="000000"/>
          <w:sz w:val="24"/>
          <w:szCs w:val="24"/>
          <w:lang w:eastAsia="zh-CN"/>
        </w:rPr>
        <w:t>I SKYRIUS</w:t>
      </w:r>
    </w:p>
    <w:p w14:paraId="2D42CBD6" w14:textId="77777777" w:rsidR="005130FD" w:rsidRPr="005130FD" w:rsidRDefault="005130FD" w:rsidP="005130FD">
      <w:pPr>
        <w:autoSpaceDE w:val="0"/>
        <w:autoSpaceDN w:val="0"/>
        <w:adjustRightInd w:val="0"/>
        <w:spacing w:after="0" w:line="240" w:lineRule="auto"/>
        <w:jc w:val="center"/>
        <w:rPr>
          <w:rFonts w:ascii="Times New Roman" w:eastAsia="SimSun" w:hAnsi="Times New Roman" w:cs="Times New Roman"/>
          <w:color w:val="000000"/>
          <w:sz w:val="24"/>
          <w:szCs w:val="24"/>
          <w:lang w:eastAsia="zh-CN"/>
        </w:rPr>
      </w:pPr>
      <w:r w:rsidRPr="005130FD">
        <w:rPr>
          <w:rFonts w:ascii="Times New Roman" w:eastAsia="SimSun" w:hAnsi="Times New Roman" w:cs="Times New Roman"/>
          <w:b/>
          <w:bCs/>
          <w:color w:val="000000"/>
          <w:sz w:val="24"/>
          <w:szCs w:val="24"/>
          <w:lang w:eastAsia="zh-CN"/>
        </w:rPr>
        <w:t xml:space="preserve"> VALDYBOS NARIO VEIKLA</w:t>
      </w:r>
    </w:p>
    <w:p w14:paraId="76928B7C" w14:textId="77777777" w:rsidR="005130FD" w:rsidRPr="005130FD" w:rsidRDefault="005130FD" w:rsidP="001341DF">
      <w:pPr>
        <w:autoSpaceDE w:val="0"/>
        <w:autoSpaceDN w:val="0"/>
        <w:adjustRightInd w:val="0"/>
        <w:spacing w:after="0" w:line="240" w:lineRule="auto"/>
        <w:ind w:firstLine="850"/>
        <w:rPr>
          <w:rFonts w:ascii="Times New Roman" w:eastAsia="SimSun" w:hAnsi="Times New Roman" w:cs="Times New Roman"/>
          <w:color w:val="000000"/>
          <w:sz w:val="24"/>
          <w:szCs w:val="24"/>
          <w:lang w:eastAsia="zh-CN"/>
        </w:rPr>
      </w:pPr>
    </w:p>
    <w:p w14:paraId="67ED8C37" w14:textId="77777777" w:rsidR="00220C35" w:rsidRPr="00220C35" w:rsidRDefault="00220C35" w:rsidP="001341DF">
      <w:pPr>
        <w:autoSpaceDE w:val="0"/>
        <w:autoSpaceDN w:val="0"/>
        <w:adjustRightInd w:val="0"/>
        <w:spacing w:after="0" w:line="240" w:lineRule="auto"/>
        <w:ind w:firstLine="850"/>
        <w:rPr>
          <w:rFonts w:ascii="Times New Roman" w:eastAsia="SimSun" w:hAnsi="Times New Roman" w:cs="Times New Roman"/>
          <w:b/>
          <w:bCs/>
          <w:color w:val="000000"/>
          <w:sz w:val="24"/>
          <w:szCs w:val="24"/>
          <w:lang w:eastAsia="zh-CN"/>
        </w:rPr>
      </w:pPr>
      <w:r w:rsidRPr="00220C35">
        <w:rPr>
          <w:rFonts w:ascii="Times New Roman" w:eastAsia="SimSun" w:hAnsi="Times New Roman" w:cs="Times New Roman"/>
          <w:b/>
          <w:bCs/>
          <w:color w:val="000000"/>
          <w:sz w:val="24"/>
          <w:szCs w:val="24"/>
          <w:lang w:eastAsia="zh-CN"/>
        </w:rPr>
        <w:t xml:space="preserve">1.1. Valdybos nario veikla: </w:t>
      </w:r>
    </w:p>
    <w:p w14:paraId="1F290C06" w14:textId="77777777" w:rsidR="00220C35" w:rsidRPr="00220C35" w:rsidRDefault="00220C35" w:rsidP="001341DF">
      <w:pPr>
        <w:autoSpaceDE w:val="0"/>
        <w:autoSpaceDN w:val="0"/>
        <w:adjustRightInd w:val="0"/>
        <w:spacing w:after="0" w:line="240" w:lineRule="auto"/>
        <w:ind w:firstLine="850"/>
        <w:rPr>
          <w:rFonts w:ascii="Times New Roman" w:eastAsia="SimSun" w:hAnsi="Times New Roman" w:cs="Times New Roman"/>
          <w:b/>
          <w:bCs/>
          <w:color w:val="000000"/>
          <w:sz w:val="24"/>
          <w:szCs w:val="24"/>
          <w:lang w:eastAsia="zh-CN"/>
        </w:rPr>
      </w:pPr>
    </w:p>
    <w:p w14:paraId="04BF0731" w14:textId="745EEA8D" w:rsidR="00220C35" w:rsidRDefault="00220C35" w:rsidP="001341DF">
      <w:pPr>
        <w:pStyle w:val="ListParagraph"/>
        <w:autoSpaceDE w:val="0"/>
        <w:autoSpaceDN w:val="0"/>
        <w:adjustRightInd w:val="0"/>
        <w:spacing w:after="0" w:line="240" w:lineRule="auto"/>
        <w:ind w:left="0" w:firstLine="8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1.1.1</w:t>
      </w:r>
      <w:r w:rsidR="001341DF">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220C35">
        <w:rPr>
          <w:rFonts w:ascii="Times New Roman" w:eastAsia="SimSun" w:hAnsi="Times New Roman" w:cs="Times New Roman"/>
          <w:sz w:val="24"/>
          <w:szCs w:val="24"/>
          <w:lang w:eastAsia="zh-CN"/>
        </w:rPr>
        <w:t xml:space="preserve">Valdybos narys vykdo savo pareigas, numatytas teisės aktuose, Bendrovės įstatuose, visuotinio akcininkų susirinkimo ir valdybos sprendimuose, bei, veikdamas kartu su kitais į </w:t>
      </w:r>
      <w:r w:rsidRPr="00220C35">
        <w:rPr>
          <w:rFonts w:ascii="Times New Roman" w:eastAsia="SimSun" w:hAnsi="Times New Roman" w:cs="Times New Roman"/>
          <w:sz w:val="24"/>
          <w:szCs w:val="24"/>
          <w:lang w:eastAsia="zh-CN"/>
        </w:rPr>
        <w:lastRenderedPageBreak/>
        <w:t>Bendrovės valdybą išrinktais asmenimis, sprendžia Bendrovės valdybos kompetencijai priskirtus klausimus ir vykdo kitas Bendrovės valdybai pavestas funkcijas.</w:t>
      </w:r>
    </w:p>
    <w:p w14:paraId="20AFAD1A" w14:textId="77777777" w:rsidR="00220C35" w:rsidRPr="00220C35" w:rsidRDefault="00220C35" w:rsidP="001341DF">
      <w:pPr>
        <w:pStyle w:val="ListParagraph"/>
        <w:autoSpaceDE w:val="0"/>
        <w:autoSpaceDN w:val="0"/>
        <w:adjustRightInd w:val="0"/>
        <w:spacing w:after="0" w:line="240" w:lineRule="auto"/>
        <w:ind w:left="0" w:firstLine="850"/>
        <w:jc w:val="both"/>
        <w:rPr>
          <w:rFonts w:ascii="Times New Roman" w:eastAsia="SimSun" w:hAnsi="Times New Roman" w:cs="Times New Roman"/>
          <w:sz w:val="24"/>
          <w:szCs w:val="24"/>
          <w:lang w:eastAsia="zh-CN"/>
        </w:rPr>
      </w:pPr>
    </w:p>
    <w:p w14:paraId="5470206A" w14:textId="785922BF" w:rsidR="005130FD" w:rsidRDefault="00220C35" w:rsidP="001341DF">
      <w:pPr>
        <w:pStyle w:val="Default"/>
        <w:ind w:firstLine="850"/>
        <w:jc w:val="both"/>
        <w:rPr>
          <w:color w:val="auto"/>
        </w:rPr>
      </w:pPr>
      <w:r w:rsidRPr="006B4B8E">
        <w:rPr>
          <w:color w:val="auto"/>
        </w:rPr>
        <w:t>1.1.2</w:t>
      </w:r>
      <w:r w:rsidR="001341DF">
        <w:rPr>
          <w:color w:val="auto"/>
        </w:rPr>
        <w:t>.</w:t>
      </w:r>
      <w:r w:rsidRPr="006B4B8E">
        <w:rPr>
          <w:color w:val="auto"/>
        </w:rPr>
        <w:t xml:space="preserve"> Valdybos narys privalo veikti </w:t>
      </w:r>
      <w:r>
        <w:rPr>
          <w:color w:val="auto"/>
        </w:rPr>
        <w:t>Bendrovės</w:t>
      </w:r>
      <w:r w:rsidRPr="006B4B8E">
        <w:rPr>
          <w:color w:val="auto"/>
        </w:rPr>
        <w:t xml:space="preserve"> naudai ir siekti </w:t>
      </w:r>
      <w:r>
        <w:rPr>
          <w:color w:val="auto"/>
        </w:rPr>
        <w:t>Bendrovės</w:t>
      </w:r>
      <w:r w:rsidRPr="006B4B8E">
        <w:rPr>
          <w:color w:val="auto"/>
        </w:rPr>
        <w:t xml:space="preserve"> įstatuose įtvirtinto </w:t>
      </w:r>
      <w:r>
        <w:rPr>
          <w:color w:val="auto"/>
        </w:rPr>
        <w:t xml:space="preserve">Bendrovės </w:t>
      </w:r>
      <w:r w:rsidRPr="006B4B8E">
        <w:rPr>
          <w:color w:val="auto"/>
        </w:rPr>
        <w:t xml:space="preserve">veiklos tikslo. </w:t>
      </w:r>
    </w:p>
    <w:p w14:paraId="70C3C961" w14:textId="77777777" w:rsidR="00220C35" w:rsidRDefault="00220C35" w:rsidP="001341DF">
      <w:pPr>
        <w:pStyle w:val="Default"/>
        <w:ind w:firstLine="850"/>
        <w:jc w:val="both"/>
        <w:rPr>
          <w:color w:val="auto"/>
        </w:rPr>
      </w:pPr>
    </w:p>
    <w:p w14:paraId="28972F57" w14:textId="0E96FF96" w:rsidR="00220C35" w:rsidRDefault="00220C35" w:rsidP="001341DF">
      <w:pPr>
        <w:pStyle w:val="Default"/>
        <w:ind w:firstLine="850"/>
        <w:jc w:val="both"/>
        <w:rPr>
          <w:color w:val="auto"/>
        </w:rPr>
      </w:pPr>
      <w:r>
        <w:rPr>
          <w:color w:val="auto"/>
          <w:lang w:val="en-US"/>
        </w:rPr>
        <w:t>1.1.3</w:t>
      </w:r>
      <w:r w:rsidR="001341DF">
        <w:rPr>
          <w:color w:val="auto"/>
          <w:lang w:val="en-US"/>
        </w:rPr>
        <w:t>.</w:t>
      </w:r>
      <w:r>
        <w:rPr>
          <w:color w:val="auto"/>
          <w:lang w:val="en-US"/>
        </w:rPr>
        <w:t xml:space="preserve"> </w:t>
      </w:r>
      <w:r w:rsidRPr="00220C35">
        <w:rPr>
          <w:color w:val="auto"/>
        </w:rPr>
        <w:t xml:space="preserve">Valdybos narys įsipareigoja savo pareigas vykdyti tinkamai, efektyviai, ekonomiškai ir objektyviai spręsti visus valdybai priskirtus klausimus bei vadovautis aukščiausiais profesionalumo standartais. Valdybos narys privalo užtikrinti, kad taikytinuose įstatymuose ir kituose teisės aktuose bei </w:t>
      </w:r>
      <w:r>
        <w:rPr>
          <w:color w:val="auto"/>
        </w:rPr>
        <w:t>Bendrovės</w:t>
      </w:r>
      <w:r w:rsidRPr="00220C35">
        <w:rPr>
          <w:color w:val="auto"/>
        </w:rPr>
        <w:t xml:space="preserve"> įstatuose numatytos valdybos funkcijos būtų įgyvendinamos.</w:t>
      </w:r>
    </w:p>
    <w:p w14:paraId="139B78F1" w14:textId="77777777" w:rsidR="00220C35" w:rsidRDefault="00220C35" w:rsidP="001341DF">
      <w:pPr>
        <w:pStyle w:val="Default"/>
        <w:ind w:firstLine="850"/>
        <w:jc w:val="both"/>
        <w:rPr>
          <w:color w:val="auto"/>
        </w:rPr>
      </w:pPr>
    </w:p>
    <w:p w14:paraId="7A651278" w14:textId="4E7B7D55" w:rsidR="00220C35" w:rsidRDefault="00220C35" w:rsidP="001341DF">
      <w:pPr>
        <w:pStyle w:val="Default"/>
        <w:ind w:firstLine="850"/>
        <w:jc w:val="both"/>
        <w:rPr>
          <w:color w:val="auto"/>
        </w:rPr>
      </w:pPr>
      <w:r w:rsidRPr="00220C35">
        <w:rPr>
          <w:color w:val="auto"/>
        </w:rPr>
        <w:t>1.1.4. Valdybos narys savo pareigas privalo vykdyti asmeniškai ir neturi teisės perleisti ar pavesti visų ar dalies Valdybos nario funkcijų vykdymo tretiesiems asmenims.</w:t>
      </w:r>
    </w:p>
    <w:p w14:paraId="7284002A" w14:textId="4D0746BD" w:rsidR="00220C35" w:rsidRDefault="00220C35" w:rsidP="001341DF">
      <w:pPr>
        <w:pStyle w:val="Default"/>
        <w:ind w:firstLine="850"/>
        <w:jc w:val="both"/>
        <w:rPr>
          <w:color w:val="auto"/>
        </w:rPr>
      </w:pPr>
    </w:p>
    <w:p w14:paraId="456F0228" w14:textId="77777777" w:rsidR="00220C35" w:rsidRPr="00220C35" w:rsidRDefault="00220C35" w:rsidP="001341DF">
      <w:pPr>
        <w:autoSpaceDE w:val="0"/>
        <w:autoSpaceDN w:val="0"/>
        <w:adjustRightInd w:val="0"/>
        <w:spacing w:after="0" w:line="240" w:lineRule="auto"/>
        <w:ind w:firstLine="850"/>
        <w:jc w:val="both"/>
        <w:rPr>
          <w:rFonts w:ascii="Times New Roman" w:eastAsia="SimSun" w:hAnsi="Times New Roman" w:cs="Times New Roman"/>
          <w:i/>
          <w:sz w:val="24"/>
          <w:szCs w:val="24"/>
          <w:lang w:eastAsia="zh-CN"/>
        </w:rPr>
      </w:pPr>
      <w:r w:rsidRPr="00220C35">
        <w:rPr>
          <w:rFonts w:ascii="Times New Roman" w:eastAsia="SimSun" w:hAnsi="Times New Roman" w:cs="Times New Roman"/>
          <w:sz w:val="24"/>
          <w:szCs w:val="24"/>
          <w:lang w:eastAsia="zh-CN"/>
        </w:rPr>
        <w:t xml:space="preserve">1.1.5. </w:t>
      </w:r>
      <w:r w:rsidRPr="00220C35">
        <w:rPr>
          <w:rFonts w:ascii="Times New Roman" w:eastAsia="SimSun" w:hAnsi="Times New Roman" w:cs="Times New Roman"/>
          <w:i/>
          <w:color w:val="000000"/>
          <w:sz w:val="24"/>
          <w:szCs w:val="24"/>
          <w:lang w:eastAsia="zh-CN"/>
        </w:rPr>
        <w:t>Valdybos narys turi šias pareigas:</w:t>
      </w:r>
    </w:p>
    <w:p w14:paraId="4EB294C4" w14:textId="77777777" w:rsidR="00220C35" w:rsidRPr="00220C35" w:rsidRDefault="00220C35"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3402140C" w14:textId="77777777" w:rsidR="00220C35" w:rsidRPr="00220C35" w:rsidRDefault="00220C35" w:rsidP="001341DF">
      <w:pPr>
        <w:autoSpaceDE w:val="0"/>
        <w:autoSpaceDN w:val="0"/>
        <w:adjustRightInd w:val="0"/>
        <w:spacing w:after="0" w:line="240" w:lineRule="auto"/>
        <w:ind w:firstLine="850"/>
        <w:jc w:val="both"/>
        <w:rPr>
          <w:rFonts w:ascii="Times New Roman" w:eastAsia="Times New Roman" w:hAnsi="Times New Roman" w:cs="Times New Roman"/>
          <w:sz w:val="24"/>
          <w:szCs w:val="20"/>
        </w:rPr>
      </w:pPr>
      <w:r w:rsidRPr="00220C35">
        <w:rPr>
          <w:rFonts w:ascii="Times New Roman" w:eastAsia="Times New Roman" w:hAnsi="Times New Roman" w:cs="Times New Roman"/>
          <w:sz w:val="24"/>
          <w:szCs w:val="20"/>
        </w:rPr>
        <w:t>1.1.5.1. dalyvauti valdybos posėdžiuose;</w:t>
      </w:r>
    </w:p>
    <w:p w14:paraId="4EC7D8F7" w14:textId="77777777" w:rsidR="00220C35" w:rsidRPr="00220C35" w:rsidRDefault="00220C35" w:rsidP="001341DF">
      <w:pPr>
        <w:autoSpaceDE w:val="0"/>
        <w:autoSpaceDN w:val="0"/>
        <w:adjustRightInd w:val="0"/>
        <w:spacing w:after="0" w:line="240" w:lineRule="auto"/>
        <w:ind w:firstLine="850"/>
        <w:jc w:val="both"/>
        <w:rPr>
          <w:rFonts w:ascii="Times New Roman" w:eastAsia="Times New Roman" w:hAnsi="Times New Roman" w:cs="Times New Roman"/>
          <w:sz w:val="24"/>
          <w:szCs w:val="20"/>
        </w:rPr>
      </w:pPr>
    </w:p>
    <w:p w14:paraId="63DB55F1" w14:textId="348A497D" w:rsidR="00220C35" w:rsidRPr="00220C35" w:rsidRDefault="00220C35" w:rsidP="001341DF">
      <w:pPr>
        <w:autoSpaceDE w:val="0"/>
        <w:autoSpaceDN w:val="0"/>
        <w:adjustRightInd w:val="0"/>
        <w:spacing w:after="0" w:line="240" w:lineRule="auto"/>
        <w:ind w:firstLine="850"/>
        <w:jc w:val="both"/>
        <w:rPr>
          <w:rFonts w:ascii="Times New Roman" w:eastAsia="Times New Roman" w:hAnsi="Times New Roman" w:cs="Times New Roman"/>
          <w:sz w:val="24"/>
          <w:szCs w:val="20"/>
        </w:rPr>
      </w:pPr>
      <w:r w:rsidRPr="00220C35">
        <w:rPr>
          <w:rFonts w:ascii="Times New Roman" w:eastAsia="Times New Roman" w:hAnsi="Times New Roman" w:cs="Times New Roman"/>
          <w:sz w:val="24"/>
          <w:szCs w:val="20"/>
        </w:rPr>
        <w:t xml:space="preserve">1.1.5.2. </w:t>
      </w:r>
      <w:r w:rsidR="000B3B6D">
        <w:rPr>
          <w:rFonts w:ascii="Times New Roman" w:eastAsia="SimSun" w:hAnsi="Times New Roman" w:cs="Times New Roman"/>
          <w:sz w:val="24"/>
          <w:szCs w:val="20"/>
        </w:rPr>
        <w:t>Bendrovės</w:t>
      </w:r>
      <w:r w:rsidRPr="00220C35">
        <w:rPr>
          <w:rFonts w:ascii="Times New Roman" w:eastAsia="SimSun" w:hAnsi="Times New Roman" w:cs="Times New Roman"/>
          <w:sz w:val="24"/>
          <w:szCs w:val="20"/>
        </w:rPr>
        <w:t>, kit</w:t>
      </w:r>
      <w:r w:rsidRPr="00220C35">
        <w:rPr>
          <w:rFonts w:ascii="TimesNewRoman" w:eastAsia="TimesNewRoman" w:hAnsi="Times New Roman" w:cs="TimesNewRoman"/>
          <w:sz w:val="24"/>
          <w:szCs w:val="20"/>
        </w:rPr>
        <w:t>ų</w:t>
      </w:r>
      <w:r w:rsidRPr="00220C35">
        <w:rPr>
          <w:rFonts w:ascii="TimesNewRoman" w:eastAsia="TimesNewRoman" w:hAnsi="Times New Roman" w:cs="TimesNewRoman"/>
          <w:sz w:val="24"/>
          <w:szCs w:val="20"/>
        </w:rPr>
        <w:t xml:space="preserve"> </w:t>
      </w:r>
      <w:r w:rsidR="000B3B6D">
        <w:rPr>
          <w:rFonts w:ascii="Times New Roman" w:eastAsia="SimSun" w:hAnsi="Times New Roman" w:cs="Times New Roman"/>
          <w:sz w:val="24"/>
          <w:szCs w:val="20"/>
        </w:rPr>
        <w:t>Bendrovės</w:t>
      </w:r>
      <w:r w:rsidRPr="00220C35">
        <w:rPr>
          <w:rFonts w:ascii="Times New Roman" w:eastAsia="SimSun" w:hAnsi="Times New Roman" w:cs="Times New Roman"/>
          <w:sz w:val="24"/>
          <w:szCs w:val="20"/>
        </w:rPr>
        <w:t xml:space="preserve"> organ</w:t>
      </w:r>
      <w:r w:rsidRPr="00220C35">
        <w:rPr>
          <w:rFonts w:ascii="TimesNewRoman" w:eastAsia="TimesNewRoman" w:hAnsi="Times New Roman" w:cs="TimesNewRoman"/>
          <w:sz w:val="24"/>
          <w:szCs w:val="20"/>
        </w:rPr>
        <w:t>ų</w:t>
      </w:r>
      <w:r w:rsidRPr="00220C35">
        <w:rPr>
          <w:rFonts w:ascii="TimesNewRoman" w:eastAsia="TimesNewRoman" w:hAnsi="Times New Roman" w:cs="TimesNewRoman"/>
          <w:sz w:val="24"/>
          <w:szCs w:val="20"/>
        </w:rPr>
        <w:t xml:space="preserve"> </w:t>
      </w:r>
      <w:r w:rsidRPr="00220C35">
        <w:rPr>
          <w:rFonts w:ascii="Times New Roman" w:eastAsia="SimSun" w:hAnsi="Times New Roman" w:cs="Times New Roman"/>
          <w:sz w:val="24"/>
          <w:szCs w:val="20"/>
        </w:rPr>
        <w:t xml:space="preserve">ir </w:t>
      </w:r>
      <w:r w:rsidR="000B3B6D">
        <w:rPr>
          <w:rFonts w:ascii="Times New Roman" w:eastAsia="SimSun" w:hAnsi="Times New Roman" w:cs="Times New Roman"/>
          <w:sz w:val="24"/>
          <w:szCs w:val="20"/>
        </w:rPr>
        <w:t>Bendrovės akcininko</w:t>
      </w:r>
      <w:r w:rsidRPr="00220C35">
        <w:rPr>
          <w:rFonts w:ascii="Times New Roman" w:eastAsia="SimSun" w:hAnsi="Times New Roman" w:cs="Times New Roman"/>
          <w:sz w:val="24"/>
          <w:szCs w:val="20"/>
        </w:rPr>
        <w:t xml:space="preserve"> teises ir pareigas įgyvendinančios institucijos</w:t>
      </w:r>
      <w:r w:rsidRPr="00220C35">
        <w:rPr>
          <w:rFonts w:ascii="TimesNewRoman" w:eastAsia="TimesNewRoman" w:hAnsi="Times New Roman" w:cs="TimesNewRoman"/>
          <w:sz w:val="24"/>
          <w:szCs w:val="20"/>
        </w:rPr>
        <w:t xml:space="preserve"> </w:t>
      </w:r>
      <w:r w:rsidRPr="00220C35">
        <w:rPr>
          <w:rFonts w:ascii="Times New Roman" w:eastAsia="SimSun" w:hAnsi="Times New Roman" w:cs="Times New Roman"/>
          <w:sz w:val="24"/>
          <w:szCs w:val="20"/>
        </w:rPr>
        <w:t>atžvilgiu veikti s</w:t>
      </w:r>
      <w:r w:rsidRPr="00220C35">
        <w:rPr>
          <w:rFonts w:ascii="TimesNewRoman" w:eastAsia="TimesNewRoman" w:hAnsi="Times New Roman" w:cs="TimesNewRoman"/>
          <w:sz w:val="24"/>
          <w:szCs w:val="20"/>
        </w:rPr>
        <w:t>ą</w:t>
      </w:r>
      <w:r w:rsidRPr="00220C35">
        <w:rPr>
          <w:rFonts w:ascii="Times New Roman" w:eastAsia="SimSun" w:hAnsi="Times New Roman" w:cs="Times New Roman"/>
          <w:sz w:val="24"/>
          <w:szCs w:val="20"/>
        </w:rPr>
        <w:t>žiningai ir protingai;</w:t>
      </w:r>
      <w:r w:rsidRPr="00220C35">
        <w:rPr>
          <w:rFonts w:ascii="Times New Roman" w:eastAsia="Times New Roman" w:hAnsi="Times New Roman" w:cs="Times New Roman"/>
          <w:sz w:val="24"/>
          <w:szCs w:val="20"/>
        </w:rPr>
        <w:t xml:space="preserve"> </w:t>
      </w:r>
    </w:p>
    <w:p w14:paraId="707CF310" w14:textId="77777777" w:rsidR="00220C35" w:rsidRPr="00220C35" w:rsidRDefault="00220C35" w:rsidP="001341DF">
      <w:pPr>
        <w:autoSpaceDE w:val="0"/>
        <w:autoSpaceDN w:val="0"/>
        <w:adjustRightInd w:val="0"/>
        <w:spacing w:after="0" w:line="240" w:lineRule="auto"/>
        <w:ind w:firstLine="850"/>
        <w:jc w:val="both"/>
        <w:rPr>
          <w:rFonts w:ascii="Times New Roman" w:eastAsia="Times New Roman" w:hAnsi="Times New Roman" w:cs="Times New Roman"/>
          <w:sz w:val="24"/>
          <w:szCs w:val="20"/>
        </w:rPr>
      </w:pPr>
    </w:p>
    <w:p w14:paraId="048597F7" w14:textId="713A2704" w:rsidR="00220C35" w:rsidRPr="00220C35" w:rsidRDefault="00220C35"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220C35">
        <w:rPr>
          <w:rFonts w:ascii="Times New Roman" w:eastAsia="SimSun" w:hAnsi="Times New Roman" w:cs="Times New Roman"/>
          <w:sz w:val="24"/>
          <w:szCs w:val="24"/>
          <w:lang w:eastAsia="zh-CN"/>
        </w:rPr>
        <w:t>1.1.5.3. b</w:t>
      </w:r>
      <w:r w:rsidRPr="00220C35">
        <w:rPr>
          <w:rFonts w:ascii="Times New Roman" w:eastAsia="TimesNewRoman" w:hAnsi="Times New Roman" w:cs="Times New Roman"/>
          <w:sz w:val="24"/>
          <w:szCs w:val="24"/>
          <w:lang w:eastAsia="zh-CN"/>
        </w:rPr>
        <w:t>ū</w:t>
      </w:r>
      <w:r w:rsidRPr="00220C35">
        <w:rPr>
          <w:rFonts w:ascii="Times New Roman" w:eastAsia="SimSun" w:hAnsi="Times New Roman" w:cs="Times New Roman"/>
          <w:sz w:val="24"/>
          <w:szCs w:val="24"/>
          <w:lang w:eastAsia="zh-CN"/>
        </w:rPr>
        <w:t xml:space="preserve">ti lojalus </w:t>
      </w:r>
      <w:r w:rsidR="000B3B6D">
        <w:rPr>
          <w:rFonts w:ascii="Times New Roman" w:eastAsia="SimSun" w:hAnsi="Times New Roman" w:cs="Times New Roman"/>
          <w:sz w:val="24"/>
          <w:szCs w:val="24"/>
          <w:lang w:eastAsia="zh-CN"/>
        </w:rPr>
        <w:t>Bendrovei</w:t>
      </w:r>
      <w:r w:rsidRPr="00220C35">
        <w:rPr>
          <w:rFonts w:ascii="Times New Roman" w:eastAsia="SimSun" w:hAnsi="Times New Roman" w:cs="Times New Roman"/>
          <w:sz w:val="24"/>
          <w:szCs w:val="24"/>
          <w:lang w:eastAsia="zh-CN"/>
        </w:rPr>
        <w:t>;</w:t>
      </w:r>
    </w:p>
    <w:p w14:paraId="1423889E" w14:textId="77777777" w:rsidR="00220C35" w:rsidRPr="00220C35" w:rsidRDefault="00220C35"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323CDD7B" w14:textId="3651F9C2" w:rsidR="00220C35" w:rsidRPr="00220C35" w:rsidRDefault="00220C35"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220C35">
        <w:rPr>
          <w:rFonts w:ascii="Times New Roman" w:eastAsia="SimSun" w:hAnsi="Times New Roman" w:cs="Times New Roman"/>
          <w:sz w:val="24"/>
          <w:szCs w:val="24"/>
          <w:lang w:eastAsia="zh-CN"/>
        </w:rPr>
        <w:t xml:space="preserve">1.1.5.4. </w:t>
      </w:r>
      <w:r w:rsidR="000B3B6D" w:rsidRPr="000B3B6D">
        <w:rPr>
          <w:rFonts w:ascii="Times New Roman" w:eastAsia="Times New Roman" w:hAnsi="Times New Roman" w:cs="Times New Roman"/>
          <w:sz w:val="24"/>
          <w:szCs w:val="24"/>
          <w:lang w:eastAsia="ar-SA"/>
        </w:rPr>
        <w:t>veikti Bendrovės ir Bendrovės akcininko interesais</w:t>
      </w:r>
      <w:r w:rsidR="000B3B6D">
        <w:rPr>
          <w:rFonts w:ascii="Times New Roman" w:eastAsia="Times New Roman" w:hAnsi="Times New Roman" w:cs="Times New Roman"/>
          <w:sz w:val="24"/>
          <w:szCs w:val="24"/>
          <w:lang w:eastAsia="ar-SA"/>
        </w:rPr>
        <w:t>;</w:t>
      </w:r>
    </w:p>
    <w:p w14:paraId="6409877B" w14:textId="77777777" w:rsidR="00220C35" w:rsidRPr="00220C35" w:rsidRDefault="00220C35"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5C9F64AE" w14:textId="58F5759D" w:rsidR="00220C35" w:rsidRPr="00220C35" w:rsidRDefault="00220C35"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220C35">
        <w:rPr>
          <w:rFonts w:ascii="Times New Roman" w:eastAsia="SimSun" w:hAnsi="Times New Roman" w:cs="Times New Roman"/>
          <w:sz w:val="24"/>
          <w:szCs w:val="24"/>
          <w:lang w:eastAsia="zh-CN"/>
        </w:rPr>
        <w:t>1.1.5.5. vengti interes</w:t>
      </w:r>
      <w:r w:rsidRPr="00220C35">
        <w:rPr>
          <w:rFonts w:ascii="Times New Roman" w:eastAsia="TimesNewRoman" w:hAnsi="Times New Roman" w:cs="Times New Roman"/>
          <w:sz w:val="24"/>
          <w:szCs w:val="24"/>
          <w:lang w:eastAsia="zh-CN"/>
        </w:rPr>
        <w:t xml:space="preserve">ų </w:t>
      </w:r>
      <w:r w:rsidRPr="00220C35">
        <w:rPr>
          <w:rFonts w:ascii="Times New Roman" w:eastAsia="SimSun" w:hAnsi="Times New Roman" w:cs="Times New Roman"/>
          <w:sz w:val="24"/>
          <w:szCs w:val="24"/>
          <w:lang w:eastAsia="zh-CN"/>
        </w:rPr>
        <w:t>konflikt</w:t>
      </w:r>
      <w:r w:rsidRPr="00220C35">
        <w:rPr>
          <w:rFonts w:ascii="Times New Roman" w:eastAsia="TimesNewRoman" w:hAnsi="Times New Roman" w:cs="Times New Roman"/>
          <w:sz w:val="24"/>
          <w:szCs w:val="24"/>
          <w:lang w:eastAsia="zh-CN"/>
        </w:rPr>
        <w:t xml:space="preserve">ų </w:t>
      </w:r>
      <w:r w:rsidRPr="00220C35">
        <w:rPr>
          <w:rFonts w:ascii="Times New Roman" w:eastAsia="SimSun" w:hAnsi="Times New Roman" w:cs="Times New Roman"/>
          <w:sz w:val="24"/>
          <w:szCs w:val="24"/>
          <w:lang w:eastAsia="zh-CN"/>
        </w:rPr>
        <w:t xml:space="preserve">tarp </w:t>
      </w:r>
      <w:r w:rsidR="000B3B6D">
        <w:rPr>
          <w:rFonts w:ascii="Times New Roman" w:eastAsia="SimSun" w:hAnsi="Times New Roman" w:cs="Times New Roman"/>
          <w:sz w:val="24"/>
          <w:szCs w:val="24"/>
          <w:lang w:eastAsia="zh-CN"/>
        </w:rPr>
        <w:t>Bendrovės</w:t>
      </w:r>
      <w:r w:rsidRPr="00220C35">
        <w:rPr>
          <w:rFonts w:ascii="Times New Roman" w:eastAsia="SimSun" w:hAnsi="Times New Roman" w:cs="Times New Roman"/>
          <w:sz w:val="24"/>
          <w:szCs w:val="24"/>
          <w:lang w:eastAsia="zh-CN"/>
        </w:rPr>
        <w:t xml:space="preserve"> ir Vadybos nario (</w:t>
      </w:r>
      <w:r w:rsidRPr="00220C35">
        <w:rPr>
          <w:rFonts w:ascii="Times New Roman" w:eastAsia="TimesNewRoman" w:hAnsi="Times New Roman" w:cs="Times New Roman"/>
          <w:sz w:val="24"/>
          <w:szCs w:val="24"/>
          <w:lang w:eastAsia="zh-CN"/>
        </w:rPr>
        <w:t>į</w:t>
      </w:r>
      <w:r w:rsidRPr="00220C35">
        <w:rPr>
          <w:rFonts w:ascii="Times New Roman" w:eastAsia="SimSun" w:hAnsi="Times New Roman" w:cs="Times New Roman"/>
          <w:sz w:val="24"/>
          <w:szCs w:val="24"/>
          <w:lang w:eastAsia="zh-CN"/>
        </w:rPr>
        <w:t>skaitant tre</w:t>
      </w:r>
      <w:r w:rsidRPr="00220C35">
        <w:rPr>
          <w:rFonts w:ascii="Times New Roman" w:eastAsia="TimesNewRoman" w:hAnsi="Times New Roman" w:cs="Times New Roman"/>
          <w:sz w:val="24"/>
          <w:szCs w:val="24"/>
          <w:lang w:eastAsia="zh-CN"/>
        </w:rPr>
        <w:t>č</w:t>
      </w:r>
      <w:r w:rsidRPr="00220C35">
        <w:rPr>
          <w:rFonts w:ascii="Times New Roman" w:eastAsia="SimSun" w:hAnsi="Times New Roman" w:cs="Times New Roman"/>
          <w:sz w:val="24"/>
          <w:szCs w:val="24"/>
          <w:lang w:eastAsia="zh-CN"/>
        </w:rPr>
        <w:t>i</w:t>
      </w:r>
      <w:r w:rsidRPr="00220C35">
        <w:rPr>
          <w:rFonts w:ascii="Times New Roman" w:eastAsia="TimesNewRoman" w:hAnsi="Times New Roman" w:cs="Times New Roman"/>
          <w:sz w:val="24"/>
          <w:szCs w:val="24"/>
          <w:lang w:eastAsia="zh-CN"/>
        </w:rPr>
        <w:t>ų</w:t>
      </w:r>
      <w:r w:rsidRPr="00220C35">
        <w:rPr>
          <w:rFonts w:ascii="Times New Roman" w:eastAsia="SimSun" w:hAnsi="Times New Roman" w:cs="Times New Roman"/>
          <w:sz w:val="24"/>
          <w:szCs w:val="24"/>
          <w:lang w:eastAsia="zh-CN"/>
        </w:rPr>
        <w:t>j</w:t>
      </w:r>
      <w:r w:rsidRPr="00220C35">
        <w:rPr>
          <w:rFonts w:ascii="Times New Roman" w:eastAsia="TimesNewRoman" w:hAnsi="Times New Roman" w:cs="Times New Roman"/>
          <w:sz w:val="24"/>
          <w:szCs w:val="24"/>
          <w:lang w:eastAsia="zh-CN"/>
        </w:rPr>
        <w:t xml:space="preserve">ų </w:t>
      </w:r>
      <w:r w:rsidRPr="00220C35">
        <w:rPr>
          <w:rFonts w:ascii="Times New Roman" w:eastAsia="SimSun" w:hAnsi="Times New Roman" w:cs="Times New Roman"/>
          <w:sz w:val="24"/>
          <w:szCs w:val="24"/>
          <w:lang w:eastAsia="zh-CN"/>
        </w:rPr>
        <w:t>asmen</w:t>
      </w:r>
      <w:r w:rsidRPr="00220C35">
        <w:rPr>
          <w:rFonts w:ascii="Times New Roman" w:eastAsia="TimesNewRoman" w:hAnsi="Times New Roman" w:cs="Times New Roman"/>
          <w:sz w:val="24"/>
          <w:szCs w:val="24"/>
          <w:lang w:eastAsia="zh-CN"/>
        </w:rPr>
        <w:t>ų</w:t>
      </w:r>
      <w:r w:rsidRPr="00220C35">
        <w:rPr>
          <w:rFonts w:ascii="Times New Roman" w:eastAsia="SimSun" w:hAnsi="Times New Roman" w:cs="Times New Roman"/>
          <w:sz w:val="24"/>
          <w:szCs w:val="24"/>
          <w:lang w:eastAsia="zh-CN"/>
        </w:rPr>
        <w:t>, kuri</w:t>
      </w:r>
      <w:r w:rsidRPr="00220C35">
        <w:rPr>
          <w:rFonts w:ascii="Times New Roman" w:eastAsia="TimesNewRoman" w:hAnsi="Times New Roman" w:cs="Times New Roman"/>
          <w:sz w:val="24"/>
          <w:szCs w:val="24"/>
          <w:lang w:eastAsia="zh-CN"/>
        </w:rPr>
        <w:t xml:space="preserve">ų </w:t>
      </w:r>
      <w:r w:rsidRPr="00220C35">
        <w:rPr>
          <w:rFonts w:ascii="Times New Roman" w:eastAsia="SimSun" w:hAnsi="Times New Roman" w:cs="Times New Roman"/>
          <w:sz w:val="24"/>
          <w:szCs w:val="24"/>
          <w:lang w:eastAsia="zh-CN"/>
        </w:rPr>
        <w:t>naudai privalo veikti Valdybos narys) interes</w:t>
      </w:r>
      <w:r w:rsidRPr="00220C35">
        <w:rPr>
          <w:rFonts w:ascii="Times New Roman" w:eastAsia="TimesNewRoman" w:hAnsi="Times New Roman" w:cs="Times New Roman"/>
          <w:sz w:val="24"/>
          <w:szCs w:val="24"/>
          <w:lang w:eastAsia="zh-CN"/>
        </w:rPr>
        <w:t>ų</w:t>
      </w:r>
      <w:r w:rsidRPr="00220C35">
        <w:rPr>
          <w:rFonts w:ascii="Times New Roman" w:eastAsia="SimSun" w:hAnsi="Times New Roman" w:cs="Times New Roman"/>
          <w:sz w:val="24"/>
          <w:szCs w:val="24"/>
          <w:lang w:eastAsia="zh-CN"/>
        </w:rPr>
        <w:t>;</w:t>
      </w:r>
    </w:p>
    <w:p w14:paraId="69E64FBC" w14:textId="77777777" w:rsidR="00220C35" w:rsidRPr="00220C35" w:rsidRDefault="00220C35"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438DC80C" w14:textId="06B89D9B" w:rsidR="00220C35" w:rsidRPr="00220C35" w:rsidRDefault="00220C35"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220C35">
        <w:rPr>
          <w:rFonts w:ascii="Times New Roman" w:eastAsia="SimSun" w:hAnsi="Times New Roman" w:cs="Times New Roman"/>
          <w:sz w:val="24"/>
          <w:szCs w:val="24"/>
          <w:lang w:eastAsia="zh-CN"/>
        </w:rPr>
        <w:t xml:space="preserve">1.1.5.6. saugoti </w:t>
      </w:r>
      <w:r w:rsidR="000B3B6D">
        <w:rPr>
          <w:rFonts w:ascii="Times New Roman" w:eastAsia="SimSun" w:hAnsi="Times New Roman" w:cs="Times New Roman"/>
          <w:sz w:val="24"/>
          <w:szCs w:val="24"/>
          <w:lang w:eastAsia="zh-CN"/>
        </w:rPr>
        <w:t>Bendrovės</w:t>
      </w:r>
      <w:r w:rsidRPr="00220C35">
        <w:rPr>
          <w:rFonts w:ascii="Times New Roman" w:eastAsia="SimSun" w:hAnsi="Times New Roman" w:cs="Times New Roman"/>
          <w:sz w:val="24"/>
          <w:szCs w:val="24"/>
          <w:lang w:eastAsia="zh-CN"/>
        </w:rPr>
        <w:t xml:space="preserve"> komercines paslaptis ir konfidenciali</w:t>
      </w:r>
      <w:r w:rsidRPr="00220C35">
        <w:rPr>
          <w:rFonts w:ascii="Times New Roman" w:eastAsia="TimesNewRoman" w:hAnsi="Times New Roman" w:cs="Times New Roman"/>
          <w:sz w:val="24"/>
          <w:szCs w:val="24"/>
          <w:lang w:eastAsia="zh-CN"/>
        </w:rPr>
        <w:t xml:space="preserve">ą </w:t>
      </w:r>
      <w:r w:rsidRPr="00220C35">
        <w:rPr>
          <w:rFonts w:ascii="Times New Roman" w:eastAsia="SimSun" w:hAnsi="Times New Roman" w:cs="Times New Roman"/>
          <w:sz w:val="24"/>
          <w:szCs w:val="24"/>
          <w:lang w:eastAsia="zh-CN"/>
        </w:rPr>
        <w:t>informacij</w:t>
      </w:r>
      <w:r w:rsidRPr="00220C35">
        <w:rPr>
          <w:rFonts w:ascii="Times New Roman" w:eastAsia="TimesNewRoman" w:hAnsi="Times New Roman" w:cs="Times New Roman"/>
          <w:sz w:val="24"/>
          <w:szCs w:val="24"/>
          <w:lang w:eastAsia="zh-CN"/>
        </w:rPr>
        <w:t>ą</w:t>
      </w:r>
      <w:r w:rsidRPr="00220C35">
        <w:rPr>
          <w:rFonts w:ascii="Times New Roman" w:eastAsia="SimSun" w:hAnsi="Times New Roman" w:cs="Times New Roman"/>
          <w:sz w:val="24"/>
          <w:szCs w:val="24"/>
          <w:lang w:eastAsia="zh-CN"/>
        </w:rPr>
        <w:t>;</w:t>
      </w:r>
    </w:p>
    <w:p w14:paraId="31404BA7" w14:textId="77777777" w:rsidR="00220C35" w:rsidRPr="00220C35" w:rsidRDefault="00220C35"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424B7E7E" w14:textId="77777777" w:rsidR="000B3B6D" w:rsidRDefault="00220C35"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220C35">
        <w:rPr>
          <w:rFonts w:ascii="Times New Roman" w:eastAsia="SimSun" w:hAnsi="Times New Roman" w:cs="Times New Roman"/>
          <w:sz w:val="24"/>
          <w:szCs w:val="24"/>
          <w:lang w:eastAsia="zh-CN"/>
        </w:rPr>
        <w:t>1.1.5.7. savo ar tre</w:t>
      </w:r>
      <w:r w:rsidRPr="00220C35">
        <w:rPr>
          <w:rFonts w:ascii="Times New Roman" w:eastAsia="TimesNewRoman" w:hAnsi="Times New Roman" w:cs="Times New Roman"/>
          <w:sz w:val="24"/>
          <w:szCs w:val="24"/>
          <w:lang w:eastAsia="zh-CN"/>
        </w:rPr>
        <w:t>č</w:t>
      </w:r>
      <w:r w:rsidRPr="00220C35">
        <w:rPr>
          <w:rFonts w:ascii="Times New Roman" w:eastAsia="SimSun" w:hAnsi="Times New Roman" w:cs="Times New Roman"/>
          <w:sz w:val="24"/>
          <w:szCs w:val="24"/>
          <w:lang w:eastAsia="zh-CN"/>
        </w:rPr>
        <w:t>i</w:t>
      </w:r>
      <w:r w:rsidRPr="00220C35">
        <w:rPr>
          <w:rFonts w:ascii="Times New Roman" w:eastAsia="TimesNewRoman" w:hAnsi="Times New Roman" w:cs="Times New Roman"/>
          <w:sz w:val="24"/>
          <w:szCs w:val="24"/>
          <w:lang w:eastAsia="zh-CN"/>
        </w:rPr>
        <w:t>ų</w:t>
      </w:r>
      <w:r w:rsidRPr="00220C35">
        <w:rPr>
          <w:rFonts w:ascii="Times New Roman" w:eastAsia="SimSun" w:hAnsi="Times New Roman" w:cs="Times New Roman"/>
          <w:sz w:val="24"/>
          <w:szCs w:val="24"/>
          <w:lang w:eastAsia="zh-CN"/>
        </w:rPr>
        <w:t>j</w:t>
      </w:r>
      <w:r w:rsidRPr="00220C35">
        <w:rPr>
          <w:rFonts w:ascii="Times New Roman" w:eastAsia="TimesNewRoman" w:hAnsi="Times New Roman" w:cs="Times New Roman"/>
          <w:sz w:val="24"/>
          <w:szCs w:val="24"/>
          <w:lang w:eastAsia="zh-CN"/>
        </w:rPr>
        <w:t xml:space="preserve">ų </w:t>
      </w:r>
      <w:r w:rsidRPr="00220C35">
        <w:rPr>
          <w:rFonts w:ascii="Times New Roman" w:eastAsia="SimSun" w:hAnsi="Times New Roman" w:cs="Times New Roman"/>
          <w:sz w:val="24"/>
          <w:szCs w:val="24"/>
          <w:lang w:eastAsia="zh-CN"/>
        </w:rPr>
        <w:t>asmen</w:t>
      </w:r>
      <w:r w:rsidRPr="00220C35">
        <w:rPr>
          <w:rFonts w:ascii="Times New Roman" w:eastAsia="TimesNewRoman" w:hAnsi="Times New Roman" w:cs="Times New Roman"/>
          <w:sz w:val="24"/>
          <w:szCs w:val="24"/>
          <w:lang w:eastAsia="zh-CN"/>
        </w:rPr>
        <w:t xml:space="preserve">ų </w:t>
      </w:r>
      <w:r w:rsidRPr="00220C35">
        <w:rPr>
          <w:rFonts w:ascii="Times New Roman" w:eastAsia="SimSun" w:hAnsi="Times New Roman" w:cs="Times New Roman"/>
          <w:sz w:val="24"/>
          <w:szCs w:val="24"/>
          <w:lang w:eastAsia="zh-CN"/>
        </w:rPr>
        <w:t>naudai nenaudoti informacijos, kuri</w:t>
      </w:r>
      <w:r w:rsidRPr="00220C35">
        <w:rPr>
          <w:rFonts w:ascii="Times New Roman" w:eastAsia="TimesNewRoman" w:hAnsi="Times New Roman" w:cs="Times New Roman"/>
          <w:sz w:val="24"/>
          <w:szCs w:val="24"/>
          <w:lang w:eastAsia="zh-CN"/>
        </w:rPr>
        <w:t xml:space="preserve">ą </w:t>
      </w:r>
      <w:r w:rsidRPr="00220C35">
        <w:rPr>
          <w:rFonts w:ascii="Times New Roman" w:eastAsia="SimSun" w:hAnsi="Times New Roman" w:cs="Times New Roman"/>
          <w:sz w:val="24"/>
          <w:szCs w:val="24"/>
          <w:lang w:eastAsia="zh-CN"/>
        </w:rPr>
        <w:t xml:space="preserve">Valdybos narys sužinojo vykdydamas savo, kaip </w:t>
      </w:r>
      <w:r w:rsidR="000B3B6D">
        <w:rPr>
          <w:rFonts w:ascii="Times New Roman" w:eastAsia="SimSun" w:hAnsi="Times New Roman" w:cs="Times New Roman"/>
          <w:sz w:val="24"/>
          <w:szCs w:val="24"/>
          <w:lang w:eastAsia="zh-CN"/>
        </w:rPr>
        <w:t xml:space="preserve">Bendrovės </w:t>
      </w:r>
      <w:r w:rsidRPr="00220C35">
        <w:rPr>
          <w:rFonts w:ascii="Times New Roman" w:eastAsia="SimSun" w:hAnsi="Times New Roman" w:cs="Times New Roman"/>
          <w:sz w:val="24"/>
          <w:szCs w:val="24"/>
          <w:lang w:eastAsia="zh-CN"/>
        </w:rPr>
        <w:t>valdybos nario, funkcijas;</w:t>
      </w:r>
    </w:p>
    <w:p w14:paraId="76B09618" w14:textId="77777777" w:rsidR="000B3B6D" w:rsidRDefault="000B3B6D"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342C8EB7" w14:textId="6F7AFC78" w:rsidR="000B3B6D" w:rsidRDefault="00220C35" w:rsidP="001341DF">
      <w:pPr>
        <w:autoSpaceDE w:val="0"/>
        <w:autoSpaceDN w:val="0"/>
        <w:adjustRightInd w:val="0"/>
        <w:spacing w:after="0" w:line="240" w:lineRule="auto"/>
        <w:ind w:firstLine="850"/>
        <w:jc w:val="both"/>
        <w:rPr>
          <w:rFonts w:ascii="Times New Roman" w:eastAsia="Times New Roman" w:hAnsi="Times New Roman" w:cs="Times New Roman"/>
          <w:sz w:val="24"/>
          <w:szCs w:val="24"/>
          <w:lang w:eastAsia="ar-SA"/>
        </w:rPr>
      </w:pPr>
      <w:r w:rsidRPr="00220C35">
        <w:rPr>
          <w:rFonts w:ascii="Times New Roman" w:eastAsia="SimSun" w:hAnsi="Times New Roman" w:cs="Times New Roman"/>
          <w:sz w:val="24"/>
          <w:szCs w:val="24"/>
          <w:lang w:eastAsia="zh-CN"/>
        </w:rPr>
        <w:t>1.1.5.8.</w:t>
      </w:r>
      <w:r w:rsidRPr="00220C35">
        <w:rPr>
          <w:rFonts w:ascii="Times-Roman" w:eastAsia="SimSun" w:hAnsi="Times-Roman" w:cs="Times-Roman"/>
          <w:sz w:val="18"/>
          <w:szCs w:val="18"/>
          <w:lang w:eastAsia="zh-CN"/>
        </w:rPr>
        <w:t xml:space="preserve"> </w:t>
      </w:r>
      <w:r w:rsidR="000B3B6D" w:rsidRPr="000B3B6D">
        <w:rPr>
          <w:rFonts w:ascii="Times New Roman" w:eastAsia="Times New Roman" w:hAnsi="Times New Roman" w:cs="Times New Roman"/>
          <w:sz w:val="24"/>
          <w:szCs w:val="24"/>
          <w:lang w:eastAsia="ar-SA"/>
        </w:rPr>
        <w:t xml:space="preserve">vykdyti kitas pareigas, kurias nustato taikytini teisės aktai, Bendrovės įstatai. </w:t>
      </w:r>
    </w:p>
    <w:p w14:paraId="5C347B35" w14:textId="64678495" w:rsidR="000B3B6D" w:rsidRDefault="000B3B6D" w:rsidP="001341DF">
      <w:pPr>
        <w:autoSpaceDE w:val="0"/>
        <w:autoSpaceDN w:val="0"/>
        <w:adjustRightInd w:val="0"/>
        <w:spacing w:after="0" w:line="240" w:lineRule="auto"/>
        <w:ind w:firstLine="850"/>
        <w:jc w:val="both"/>
        <w:rPr>
          <w:rFonts w:ascii="Times New Roman" w:eastAsia="Times New Roman" w:hAnsi="Times New Roman" w:cs="Times New Roman"/>
          <w:sz w:val="24"/>
          <w:szCs w:val="24"/>
          <w:lang w:eastAsia="ar-SA"/>
        </w:rPr>
      </w:pPr>
    </w:p>
    <w:p w14:paraId="202A1122" w14:textId="3C35B932" w:rsidR="000B3B6D" w:rsidRPr="000B3B6D" w:rsidRDefault="000B3B6D"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0B3B6D">
        <w:rPr>
          <w:rFonts w:ascii="Times New Roman" w:eastAsia="SimSun" w:hAnsi="Times New Roman" w:cs="Times New Roman"/>
          <w:b/>
          <w:bCs/>
          <w:sz w:val="24"/>
          <w:szCs w:val="24"/>
          <w:lang w:eastAsia="zh-CN"/>
        </w:rPr>
        <w:t xml:space="preserve">1.2. Dalyvavimas </w:t>
      </w:r>
      <w:r w:rsidR="00DF5294">
        <w:rPr>
          <w:rFonts w:ascii="Times New Roman" w:eastAsia="SimSun" w:hAnsi="Times New Roman" w:cs="Times New Roman"/>
          <w:b/>
          <w:bCs/>
          <w:sz w:val="24"/>
          <w:szCs w:val="24"/>
          <w:lang w:eastAsia="zh-CN"/>
        </w:rPr>
        <w:t>Bendrovės</w:t>
      </w:r>
      <w:r w:rsidRPr="000B3B6D">
        <w:rPr>
          <w:rFonts w:ascii="Times New Roman" w:eastAsia="SimSun" w:hAnsi="Times New Roman" w:cs="Times New Roman"/>
          <w:b/>
          <w:bCs/>
          <w:sz w:val="24"/>
          <w:szCs w:val="24"/>
          <w:lang w:eastAsia="zh-CN"/>
        </w:rPr>
        <w:t xml:space="preserve"> valdybos posėdžiuose: </w:t>
      </w:r>
    </w:p>
    <w:p w14:paraId="55254F45" w14:textId="77777777" w:rsidR="000B3B6D" w:rsidRDefault="000B3B6D"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32A05428" w14:textId="51D7DD41" w:rsidR="000B3B6D" w:rsidRPr="000B3B6D" w:rsidRDefault="000B3B6D"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val="en-US" w:eastAsia="zh-CN"/>
        </w:rPr>
        <w:t>1.2.1</w:t>
      </w:r>
      <w:r w:rsidR="001341DF">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rPr>
        <w:t xml:space="preserve"> </w:t>
      </w:r>
      <w:r w:rsidRPr="000B3B6D">
        <w:rPr>
          <w:rFonts w:ascii="Times New Roman" w:eastAsia="SimSun" w:hAnsi="Times New Roman" w:cs="Times New Roman"/>
          <w:sz w:val="24"/>
          <w:szCs w:val="24"/>
          <w:lang w:eastAsia="zh-CN"/>
        </w:rPr>
        <w:t>Valdybos narys privalo dalyvauti visuose Bendrovės valdybos posėdžiuose, išskyrus atvejus, kai to neįmanoma padaryti dėl objektyvių priežasčių</w:t>
      </w:r>
      <w:r>
        <w:rPr>
          <w:rFonts w:ascii="Times New Roman" w:eastAsia="SimSun" w:hAnsi="Times New Roman" w:cs="Times New Roman"/>
          <w:sz w:val="24"/>
          <w:szCs w:val="24"/>
          <w:lang w:eastAsia="zh-CN"/>
        </w:rPr>
        <w:t>;</w:t>
      </w:r>
    </w:p>
    <w:p w14:paraId="4BC95122" w14:textId="77777777" w:rsidR="000B3B6D" w:rsidRPr="000B3B6D" w:rsidRDefault="000B3B6D"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053A6497" w14:textId="614FF68E" w:rsidR="000B3B6D" w:rsidRPr="000B3B6D" w:rsidRDefault="000B3B6D"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0B3B6D">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1.2.2</w:t>
      </w:r>
      <w:r w:rsidR="001341DF">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0B3B6D">
        <w:rPr>
          <w:rFonts w:ascii="Times New Roman" w:eastAsia="SimSun" w:hAnsi="Times New Roman" w:cs="Times New Roman"/>
          <w:sz w:val="24"/>
          <w:szCs w:val="24"/>
          <w:lang w:eastAsia="zh-CN"/>
        </w:rPr>
        <w:t>Valdybos narys visuomet privalo atvykti į posėdžius susipažinęs su posėdžio darbotvarke ir visa jam pateikta su nagrinėjamais klausimais susijusia informacija bei dokumentais. Valdybos narys privalo aktyviai dalyvauti svarstant posėdžio darbotvarkėje numatytus klausimus, raštu ar žodžiu išdėstyti savo poziciją visais aptariamais klausimais bei teikti argumentuotus pasiūlymus dėl svarstomų klausimų sprendimo.</w:t>
      </w:r>
    </w:p>
    <w:p w14:paraId="2C31A32A" w14:textId="77777777" w:rsidR="000B3B6D" w:rsidRPr="000B3B6D" w:rsidRDefault="000B3B6D"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6E48ECCA" w14:textId="77777777" w:rsidR="000B3B6D" w:rsidRPr="000B3B6D" w:rsidRDefault="000B3B6D"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0B3B6D">
        <w:rPr>
          <w:rFonts w:ascii="Times New Roman" w:eastAsia="SimSun" w:hAnsi="Times New Roman" w:cs="Times New Roman"/>
          <w:b/>
          <w:bCs/>
          <w:sz w:val="24"/>
          <w:szCs w:val="24"/>
          <w:lang w:eastAsia="zh-CN"/>
        </w:rPr>
        <w:t xml:space="preserve">1.3. Balsavimas: </w:t>
      </w:r>
    </w:p>
    <w:p w14:paraId="716CF3B3" w14:textId="2C6BE430" w:rsidR="00220C35" w:rsidRPr="00220C35" w:rsidRDefault="00220C35"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01B16742" w14:textId="77777777" w:rsidR="001341DF" w:rsidRDefault="00AF2017" w:rsidP="001341DF">
      <w:pPr>
        <w:suppressAutoHyphens/>
        <w:spacing w:after="0"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sidR="001341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B3B6D" w:rsidRPr="000B3B6D">
        <w:rPr>
          <w:rFonts w:ascii="Times New Roman" w:eastAsia="Times New Roman" w:hAnsi="Times New Roman" w:cs="Times New Roman"/>
          <w:sz w:val="24"/>
          <w:szCs w:val="24"/>
        </w:rPr>
        <w:t>Valdybos narys Bendrovės valdybos posėdžiuose svarstomais klausimais privalo balsuoti „už“ arba „prieš“, išskyrus atvejus kai gali kilti Valdybos nario ir Bendrovės interesų konfliktas ar kitais Bendrovės įstatų ar teisės aktų nustatytais pagrindais.</w:t>
      </w:r>
    </w:p>
    <w:p w14:paraId="67C4B915" w14:textId="60A3A9AE" w:rsidR="000B3B6D" w:rsidRPr="000B3B6D" w:rsidRDefault="000B3B6D" w:rsidP="001341DF">
      <w:pPr>
        <w:suppressAutoHyphens/>
        <w:spacing w:after="0" w:line="240" w:lineRule="auto"/>
        <w:ind w:firstLine="850"/>
        <w:jc w:val="both"/>
        <w:rPr>
          <w:rFonts w:ascii="Times New Roman" w:eastAsia="Times New Roman" w:hAnsi="Times New Roman" w:cs="Times New Roman"/>
          <w:sz w:val="24"/>
          <w:szCs w:val="24"/>
        </w:rPr>
      </w:pPr>
      <w:r w:rsidRPr="000B3B6D">
        <w:rPr>
          <w:rFonts w:ascii="Times New Roman" w:eastAsia="Times New Roman" w:hAnsi="Times New Roman" w:cs="Times New Roman"/>
          <w:sz w:val="24"/>
          <w:szCs w:val="24"/>
        </w:rPr>
        <w:t xml:space="preserve"> </w:t>
      </w:r>
    </w:p>
    <w:p w14:paraId="0ED25A40" w14:textId="03F171B4" w:rsidR="000B3B6D" w:rsidRPr="000B3B6D" w:rsidRDefault="00AF2017" w:rsidP="001341DF">
      <w:pPr>
        <w:suppressAutoHyphens/>
        <w:spacing w:after="0" w:line="240" w:lineRule="auto"/>
        <w:ind w:firstLine="850"/>
        <w:jc w:val="both"/>
        <w:rPr>
          <w:rFonts w:ascii="Times New Roman" w:eastAsia="Times New Roman" w:hAnsi="Times New Roman" w:cs="Times New Roman"/>
          <w:sz w:val="24"/>
          <w:szCs w:val="24"/>
        </w:rPr>
      </w:pPr>
      <w:r>
        <w:rPr>
          <w:rFonts w:ascii="Times New Roman" w:eastAsia="MS Mincho" w:hAnsi="Times New Roman" w:cs="Times New Roman"/>
          <w:sz w:val="24"/>
          <w:szCs w:val="24"/>
        </w:rPr>
        <w:lastRenderedPageBreak/>
        <w:t>1.3.2</w:t>
      </w:r>
      <w:r w:rsidR="001341DF">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000B3B6D" w:rsidRPr="000B3B6D">
        <w:rPr>
          <w:rFonts w:ascii="Times New Roman" w:eastAsia="Times New Roman" w:hAnsi="Times New Roman" w:cs="Times New Roman"/>
          <w:sz w:val="24"/>
          <w:szCs w:val="24"/>
        </w:rPr>
        <w:t>Valdybos narys, negalintis tiesiogiai dalyvauti valdybos posėdyje, privalo iš anksto balsuoti raštu arba balsuoti elektroninių ryšių priemonėmis, jeigu užtikrinamas perduodamos informacijos saugumas ir galima nustatyti balsavusio asmens tapatybę.</w:t>
      </w:r>
    </w:p>
    <w:p w14:paraId="7BCE10C9" w14:textId="0C5FF7A4" w:rsidR="00220C35" w:rsidRDefault="00220C35"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74A84028" w14:textId="77777777" w:rsidR="00AF2017" w:rsidRPr="00AF2017" w:rsidRDefault="00AF2017"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AF2017">
        <w:rPr>
          <w:rFonts w:ascii="Times New Roman" w:eastAsia="SimSun" w:hAnsi="Times New Roman" w:cs="Times New Roman"/>
          <w:b/>
          <w:bCs/>
          <w:sz w:val="24"/>
          <w:szCs w:val="24"/>
          <w:lang w:eastAsia="zh-CN"/>
        </w:rPr>
        <w:t xml:space="preserve">1.4. Interesų konflikto nebuvimas: </w:t>
      </w:r>
    </w:p>
    <w:p w14:paraId="58ABF850" w14:textId="75B22A20" w:rsidR="00AF2017" w:rsidRDefault="00AF2017"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56AC89FB" w14:textId="0DD309CC" w:rsidR="00AF2017" w:rsidRDefault="00AF2017" w:rsidP="001341DF">
      <w:pPr>
        <w:tabs>
          <w:tab w:val="left" w:pos="426"/>
          <w:tab w:val="left" w:pos="709"/>
        </w:tabs>
        <w:suppressAutoHyphens/>
        <w:snapToGrid w:val="0"/>
        <w:spacing w:after="0" w:line="240" w:lineRule="auto"/>
        <w:ind w:firstLine="85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w:t>
      </w:r>
      <w:r w:rsidR="001341D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AF2017">
        <w:rPr>
          <w:rFonts w:ascii="Times New Roman" w:eastAsia="Times New Roman" w:hAnsi="Times New Roman" w:cs="Times New Roman"/>
          <w:sz w:val="24"/>
          <w:szCs w:val="24"/>
          <w:lang w:eastAsia="ar-SA"/>
        </w:rPr>
        <w:t>Sutarties galiojimo metu atsiradus nenurodytoms aplinkybėms, dėl kurių galėtų kilti Valdybos nario ir Bendrovės interesų konfliktas, Valdybos narys apie tokias naujas aplinkybes privalo nedelsiant raštu informuoti Bendrovės akcininką, Bendrovės valdybą ir Bendrovę.</w:t>
      </w:r>
    </w:p>
    <w:p w14:paraId="273757DB" w14:textId="77777777" w:rsidR="004D0F9A" w:rsidRDefault="004D0F9A" w:rsidP="001341DF">
      <w:pPr>
        <w:tabs>
          <w:tab w:val="left" w:pos="426"/>
          <w:tab w:val="left" w:pos="709"/>
        </w:tabs>
        <w:suppressAutoHyphens/>
        <w:snapToGrid w:val="0"/>
        <w:spacing w:after="0" w:line="240" w:lineRule="auto"/>
        <w:ind w:firstLine="850"/>
        <w:jc w:val="both"/>
        <w:rPr>
          <w:rFonts w:ascii="Times New Roman" w:eastAsia="Times New Roman" w:hAnsi="Times New Roman" w:cs="Times New Roman"/>
          <w:sz w:val="24"/>
          <w:szCs w:val="24"/>
          <w:lang w:eastAsia="ar-SA"/>
        </w:rPr>
      </w:pPr>
    </w:p>
    <w:p w14:paraId="214BCD29" w14:textId="77777777" w:rsidR="004D0F9A" w:rsidRPr="004D0F9A" w:rsidRDefault="004D0F9A"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4D0F9A">
        <w:rPr>
          <w:rFonts w:ascii="Times New Roman" w:eastAsia="SimSun" w:hAnsi="Times New Roman" w:cs="Times New Roman"/>
          <w:b/>
          <w:bCs/>
          <w:sz w:val="24"/>
          <w:szCs w:val="24"/>
          <w:lang w:eastAsia="zh-CN"/>
        </w:rPr>
        <w:t xml:space="preserve">1.5. Darbo santykių nebuvimas: </w:t>
      </w:r>
    </w:p>
    <w:p w14:paraId="4D51106E" w14:textId="77777777" w:rsidR="004D0F9A" w:rsidRDefault="004D0F9A" w:rsidP="001341DF">
      <w:pPr>
        <w:tabs>
          <w:tab w:val="left" w:pos="426"/>
          <w:tab w:val="left" w:pos="709"/>
        </w:tabs>
        <w:suppressAutoHyphens/>
        <w:snapToGrid w:val="0"/>
        <w:spacing w:after="0" w:line="240" w:lineRule="auto"/>
        <w:ind w:firstLine="850"/>
        <w:jc w:val="both"/>
        <w:rPr>
          <w:rFonts w:ascii="Times New Roman" w:eastAsia="Times New Roman" w:hAnsi="Times New Roman" w:cs="Times New Roman"/>
          <w:sz w:val="24"/>
          <w:szCs w:val="24"/>
          <w:lang w:eastAsia="ar-SA"/>
        </w:rPr>
      </w:pPr>
    </w:p>
    <w:p w14:paraId="738B84AC" w14:textId="742BA123" w:rsidR="004D0F9A" w:rsidRPr="004D0F9A" w:rsidRDefault="004D0F9A" w:rsidP="001341DF">
      <w:pPr>
        <w:tabs>
          <w:tab w:val="left" w:pos="426"/>
          <w:tab w:val="left" w:pos="709"/>
        </w:tabs>
        <w:suppressAutoHyphens/>
        <w:snapToGrid w:val="0"/>
        <w:spacing w:after="0" w:line="240" w:lineRule="auto"/>
        <w:ind w:firstLine="85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w:t>
      </w:r>
      <w:r w:rsidR="001341D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4D0F9A">
        <w:rPr>
          <w:rFonts w:ascii="Times New Roman" w:eastAsia="Times New Roman" w:hAnsi="Times New Roman" w:cs="Times New Roman"/>
          <w:sz w:val="24"/>
          <w:szCs w:val="24"/>
          <w:lang w:eastAsia="ar-SA"/>
        </w:rPr>
        <w:t>Šalys patvirtina, kad šia Sutartimi tarp Valdybos nario ir Bendrovės nustatomi civiliniai teisiniai santykiai. Ši Sutartis negali būti aiškinama kaip sukurianti darbo santykius tarp Šalių. Atitinkamai, vykdydamas savo, kaip Valdybos nario, funkcijas, Valdybos narys negali būti laikomas Bendrovės darbuotoju ir nėra pavaldus ar atskaitingas Bendrovės administracijai. Pagal šią Sutartį Valdybos narys veikia tik kaip Bendrovės Valdybos narys ir prisiima visą atsakomybę už savo, kaip Bendrovės Valdybos nario, funkcijų atlikimą bei tinkamą šios Sutarties vykdymą.</w:t>
      </w:r>
    </w:p>
    <w:p w14:paraId="553D830B" w14:textId="4EA94715" w:rsidR="00AF2017" w:rsidRDefault="00AF2017" w:rsidP="001341DF">
      <w:pPr>
        <w:tabs>
          <w:tab w:val="left" w:pos="426"/>
          <w:tab w:val="left" w:pos="709"/>
        </w:tabs>
        <w:suppressAutoHyphens/>
        <w:snapToGrid w:val="0"/>
        <w:spacing w:after="0" w:line="240" w:lineRule="auto"/>
        <w:ind w:firstLine="850"/>
        <w:jc w:val="both"/>
        <w:rPr>
          <w:rFonts w:ascii="Times New Roman" w:eastAsia="Times New Roman" w:hAnsi="Times New Roman" w:cs="Times New Roman"/>
          <w:sz w:val="24"/>
          <w:szCs w:val="24"/>
          <w:lang w:eastAsia="ar-SA"/>
        </w:rPr>
      </w:pPr>
    </w:p>
    <w:p w14:paraId="25B8A507" w14:textId="77777777" w:rsidR="004D0F9A" w:rsidRPr="004D0F9A" w:rsidRDefault="004D0F9A"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4D0F9A">
        <w:rPr>
          <w:rFonts w:ascii="Times New Roman" w:eastAsia="SimSun" w:hAnsi="Times New Roman" w:cs="Times New Roman"/>
          <w:b/>
          <w:bCs/>
          <w:sz w:val="24"/>
          <w:szCs w:val="24"/>
          <w:lang w:eastAsia="zh-CN"/>
        </w:rPr>
        <w:t xml:space="preserve">1.6. Nepriklausomo valdybos nario veiklos techninių ir organizacinių priemonių suteikimas: </w:t>
      </w:r>
    </w:p>
    <w:p w14:paraId="379FB2D1" w14:textId="77777777" w:rsidR="004D0F9A" w:rsidRPr="004D0F9A" w:rsidRDefault="004D0F9A" w:rsidP="001341DF">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049BDB63" w14:textId="5D304886" w:rsidR="004D0F9A" w:rsidRDefault="004D0F9A" w:rsidP="001341DF">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4D0F9A">
        <w:rPr>
          <w:rFonts w:ascii="Times New Roman" w:eastAsia="SimSun" w:hAnsi="Times New Roman" w:cs="Times New Roman"/>
          <w:sz w:val="24"/>
          <w:szCs w:val="24"/>
          <w:lang w:eastAsia="zh-CN"/>
        </w:rPr>
        <w:t xml:space="preserve">1.6.1. </w:t>
      </w:r>
      <w:r>
        <w:rPr>
          <w:rFonts w:ascii="Times New Roman" w:eastAsia="SimSun" w:hAnsi="Times New Roman" w:cs="Times New Roman"/>
          <w:sz w:val="24"/>
          <w:szCs w:val="24"/>
          <w:lang w:eastAsia="zh-CN"/>
        </w:rPr>
        <w:t>Bendrovė</w:t>
      </w:r>
      <w:r w:rsidRPr="004D0F9A">
        <w:rPr>
          <w:rFonts w:ascii="Times New Roman" w:eastAsia="SimSun" w:hAnsi="Times New Roman" w:cs="Times New Roman"/>
          <w:sz w:val="24"/>
          <w:szCs w:val="24"/>
          <w:lang w:eastAsia="zh-CN"/>
        </w:rPr>
        <w:t xml:space="preserve"> užtikrins, kad vykdydamas savo pareigas Valdybos narys galėtų naudotis </w:t>
      </w:r>
      <w:r>
        <w:rPr>
          <w:rFonts w:ascii="Times New Roman" w:eastAsia="SimSun" w:hAnsi="Times New Roman" w:cs="Times New Roman"/>
          <w:sz w:val="24"/>
          <w:szCs w:val="24"/>
          <w:lang w:eastAsia="zh-CN"/>
        </w:rPr>
        <w:t>Bendrovės</w:t>
      </w:r>
      <w:r w:rsidRPr="004D0F9A">
        <w:rPr>
          <w:rFonts w:ascii="Times New Roman" w:eastAsia="SimSun" w:hAnsi="Times New Roman" w:cs="Times New Roman"/>
          <w:sz w:val="24"/>
          <w:szCs w:val="24"/>
          <w:lang w:eastAsia="zh-CN"/>
        </w:rPr>
        <w:t xml:space="preserve"> patalpomis, darbo priemonėmis ir kitais </w:t>
      </w:r>
      <w:r>
        <w:rPr>
          <w:rFonts w:ascii="Times New Roman" w:eastAsia="SimSun" w:hAnsi="Times New Roman" w:cs="Times New Roman"/>
          <w:sz w:val="24"/>
          <w:szCs w:val="24"/>
          <w:lang w:eastAsia="zh-CN"/>
        </w:rPr>
        <w:t>Bendrovės</w:t>
      </w:r>
      <w:r w:rsidRPr="004D0F9A">
        <w:rPr>
          <w:rFonts w:ascii="Times New Roman" w:eastAsia="SimSun" w:hAnsi="Times New Roman" w:cs="Times New Roman"/>
          <w:sz w:val="24"/>
          <w:szCs w:val="24"/>
          <w:lang w:eastAsia="zh-CN"/>
        </w:rPr>
        <w:t xml:space="preserve"> ištekliais, kurie yra būtini tinkamai Valdybos nario veiklai užtikrinti. </w:t>
      </w:r>
    </w:p>
    <w:p w14:paraId="205B2428" w14:textId="6386E673" w:rsidR="004D0F9A" w:rsidRDefault="004D0F9A" w:rsidP="004D0F9A">
      <w:pPr>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p>
    <w:p w14:paraId="17A68F33" w14:textId="559AD2E3" w:rsidR="004D0F9A" w:rsidRDefault="004D0F9A" w:rsidP="004D0F9A">
      <w:pPr>
        <w:tabs>
          <w:tab w:val="left" w:pos="426"/>
          <w:tab w:val="left" w:pos="709"/>
        </w:tabs>
        <w:suppressAutoHyphens/>
        <w:snapToGrid w:val="0"/>
        <w:spacing w:after="0" w:line="240" w:lineRule="auto"/>
        <w:ind w:left="180"/>
        <w:jc w:val="both"/>
        <w:rPr>
          <w:rFonts w:ascii="Times New Roman" w:eastAsia="Times New Roman" w:hAnsi="Times New Roman" w:cs="Times New Roman"/>
          <w:sz w:val="24"/>
          <w:szCs w:val="24"/>
          <w:lang w:eastAsia="ar-SA"/>
        </w:rPr>
      </w:pPr>
    </w:p>
    <w:p w14:paraId="1EBFD692" w14:textId="77777777" w:rsidR="004D0F9A" w:rsidRPr="004D0F9A" w:rsidRDefault="004D0F9A" w:rsidP="004D0F9A">
      <w:pPr>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4D0F9A">
        <w:rPr>
          <w:rFonts w:ascii="Times New Roman" w:eastAsia="SimSun" w:hAnsi="Times New Roman" w:cs="Times New Roman"/>
          <w:b/>
          <w:bCs/>
          <w:sz w:val="24"/>
          <w:szCs w:val="24"/>
          <w:lang w:eastAsia="zh-CN"/>
        </w:rPr>
        <w:t>II SKYRIUS</w:t>
      </w:r>
    </w:p>
    <w:p w14:paraId="4097688B" w14:textId="77777777" w:rsidR="004D0F9A" w:rsidRPr="004D0F9A" w:rsidRDefault="004D0F9A" w:rsidP="004D0F9A">
      <w:pPr>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4D0F9A">
        <w:rPr>
          <w:rFonts w:ascii="Times New Roman" w:eastAsia="SimSun" w:hAnsi="Times New Roman" w:cs="Times New Roman"/>
          <w:b/>
          <w:bCs/>
          <w:sz w:val="24"/>
          <w:szCs w:val="24"/>
          <w:lang w:eastAsia="zh-CN"/>
        </w:rPr>
        <w:t xml:space="preserve"> ATLYGIS UŽ VALDYBOS NARIO VEIKLĄ </w:t>
      </w:r>
    </w:p>
    <w:p w14:paraId="0B927D9B" w14:textId="11010D8C" w:rsidR="004D0F9A" w:rsidRPr="004D0F9A" w:rsidRDefault="004D0F9A" w:rsidP="004D0F9A">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4D0F9A">
        <w:rPr>
          <w:rFonts w:ascii="Times New Roman" w:eastAsia="SimSun" w:hAnsi="Times New Roman" w:cs="Times New Roman"/>
          <w:b/>
          <w:bCs/>
          <w:sz w:val="24"/>
          <w:szCs w:val="24"/>
          <w:lang w:eastAsia="zh-CN"/>
        </w:rPr>
        <w:t>IR K</w:t>
      </w:r>
      <w:r w:rsidR="00933178">
        <w:rPr>
          <w:rFonts w:ascii="Times New Roman" w:eastAsia="SimSun" w:hAnsi="Times New Roman" w:cs="Times New Roman"/>
          <w:b/>
          <w:bCs/>
          <w:sz w:val="24"/>
          <w:szCs w:val="24"/>
          <w:lang w:eastAsia="zh-CN"/>
        </w:rPr>
        <w:t>ITŲ</w:t>
      </w:r>
      <w:r w:rsidRPr="004D0F9A">
        <w:rPr>
          <w:rFonts w:ascii="Times New Roman" w:eastAsia="SimSun" w:hAnsi="Times New Roman" w:cs="Times New Roman"/>
          <w:b/>
          <w:bCs/>
          <w:sz w:val="24"/>
          <w:szCs w:val="24"/>
          <w:lang w:eastAsia="zh-CN"/>
        </w:rPr>
        <w:t xml:space="preserve"> IŠLAIDŲ KOMPENSAVIMAS</w:t>
      </w:r>
    </w:p>
    <w:p w14:paraId="0DE9665F" w14:textId="77777777" w:rsidR="004D0F9A" w:rsidRPr="004D0F9A" w:rsidRDefault="004D0F9A"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4E0913CB" w14:textId="77777777" w:rsidR="004D0F9A" w:rsidRPr="004D0F9A" w:rsidRDefault="004D0F9A" w:rsidP="00FD5EDD">
      <w:pPr>
        <w:autoSpaceDE w:val="0"/>
        <w:autoSpaceDN w:val="0"/>
        <w:adjustRightInd w:val="0"/>
        <w:spacing w:after="0" w:line="240" w:lineRule="auto"/>
        <w:ind w:firstLine="850"/>
        <w:rPr>
          <w:rFonts w:ascii="Times New Roman" w:eastAsia="SimSun" w:hAnsi="Times New Roman" w:cs="Times New Roman"/>
          <w:b/>
          <w:bCs/>
          <w:sz w:val="24"/>
          <w:szCs w:val="24"/>
          <w:lang w:eastAsia="zh-CN"/>
        </w:rPr>
      </w:pPr>
      <w:r w:rsidRPr="004D0F9A">
        <w:rPr>
          <w:rFonts w:ascii="Times New Roman" w:eastAsia="SimSun" w:hAnsi="Times New Roman" w:cs="Times New Roman"/>
          <w:b/>
          <w:bCs/>
          <w:sz w:val="24"/>
          <w:szCs w:val="24"/>
          <w:lang w:eastAsia="zh-CN"/>
        </w:rPr>
        <w:t>2.1. Atlygis už Valdybos nario veiklą:</w:t>
      </w:r>
    </w:p>
    <w:p w14:paraId="27D49999" w14:textId="7DE4CF2F" w:rsidR="000D72D0" w:rsidRDefault="000D72D0" w:rsidP="001341DF">
      <w:pPr>
        <w:spacing w:after="0" w:line="240" w:lineRule="auto"/>
        <w:jc w:val="both"/>
        <w:rPr>
          <w:rFonts w:ascii="Times New Roman" w:eastAsia="Times New Roman" w:hAnsi="Times New Roman" w:cs="Times New Roman"/>
          <w:sz w:val="24"/>
          <w:szCs w:val="24"/>
        </w:rPr>
      </w:pPr>
    </w:p>
    <w:p w14:paraId="7568C5D6" w14:textId="76344671" w:rsidR="000D72D0" w:rsidRDefault="000D72D0" w:rsidP="00FD5EDD">
      <w:pPr>
        <w:tabs>
          <w:tab w:val="left" w:pos="709"/>
        </w:tabs>
        <w:spacing w:after="0" w:line="240" w:lineRule="auto"/>
        <w:ind w:firstLine="850"/>
        <w:jc w:val="both"/>
        <w:rPr>
          <w:rFonts w:ascii="Times New Roman" w:eastAsia="Times New Roman" w:hAnsi="Times New Roman" w:cs="Times New Roman"/>
          <w:noProof/>
          <w:sz w:val="24"/>
          <w:szCs w:val="24"/>
        </w:rPr>
      </w:pPr>
      <w:r w:rsidRPr="000D72D0">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00FD5EDD">
        <w:rPr>
          <w:rFonts w:ascii="Times New Roman" w:eastAsia="Times New Roman" w:hAnsi="Times New Roman" w:cs="Times New Roman"/>
          <w:sz w:val="24"/>
          <w:szCs w:val="24"/>
        </w:rPr>
        <w:t>.</w:t>
      </w:r>
      <w:r w:rsidRPr="000D72D0">
        <w:rPr>
          <w:rFonts w:ascii="Times New Roman" w:eastAsia="Times New Roman" w:hAnsi="Times New Roman" w:cs="Times New Roman"/>
          <w:sz w:val="24"/>
          <w:szCs w:val="24"/>
        </w:rPr>
        <w:t xml:space="preserve"> </w:t>
      </w:r>
      <w:r w:rsidRPr="000D72D0">
        <w:rPr>
          <w:rFonts w:ascii="Times New Roman" w:eastAsia="Times New Roman" w:hAnsi="Times New Roman" w:cs="Times New Roman"/>
          <w:noProof/>
          <w:sz w:val="24"/>
          <w:szCs w:val="24"/>
        </w:rPr>
        <w:t xml:space="preserve">Už Valdybos nario veiklą Bendrovė įsipareigoja mokėti fiksuotą </w:t>
      </w:r>
      <w:r w:rsidR="00DF5294">
        <w:rPr>
          <w:rFonts w:ascii="Times New Roman" w:eastAsia="Times New Roman" w:hAnsi="Times New Roman" w:cs="Times New Roman"/>
          <w:noProof/>
          <w:sz w:val="24"/>
          <w:szCs w:val="24"/>
        </w:rPr>
        <w:t>(...)</w:t>
      </w:r>
      <w:r w:rsidR="00C7724C">
        <w:rPr>
          <w:rFonts w:ascii="Times New Roman" w:eastAsia="Times New Roman" w:hAnsi="Times New Roman" w:cs="Times New Roman"/>
          <w:noProof/>
          <w:sz w:val="24"/>
          <w:szCs w:val="24"/>
        </w:rPr>
        <w:t xml:space="preserve"> </w:t>
      </w:r>
      <w:r w:rsidRPr="000D72D0">
        <w:rPr>
          <w:rFonts w:ascii="Times New Roman" w:eastAsia="Times New Roman" w:hAnsi="Times New Roman" w:cs="Times New Roman"/>
          <w:noProof/>
          <w:sz w:val="24"/>
          <w:szCs w:val="24"/>
        </w:rPr>
        <w:t>EUR</w:t>
      </w:r>
      <w:r w:rsidR="002777AF">
        <w:rPr>
          <w:rFonts w:ascii="Times New Roman" w:eastAsia="Times New Roman" w:hAnsi="Times New Roman" w:cs="Times New Roman"/>
          <w:noProof/>
          <w:sz w:val="24"/>
          <w:szCs w:val="24"/>
        </w:rPr>
        <w:t xml:space="preserve"> </w:t>
      </w:r>
      <w:r w:rsidRPr="000D72D0">
        <w:rPr>
          <w:rFonts w:ascii="Times New Roman" w:eastAsia="Times New Roman" w:hAnsi="Times New Roman" w:cs="Times New Roman"/>
          <w:noProof/>
          <w:sz w:val="24"/>
          <w:szCs w:val="24"/>
        </w:rPr>
        <w:t xml:space="preserve">(neatskaičius mokesčių) per kalendorinį mėnesį dydžio atlygį. Jei Valdybos narys yra išrenkamas Valdybos pirmininku/e, pirmininko pareigų ėjimo laikotarpiu vietoj aukščiau numatyto atlygio Valdybos nariui Bendrovė įsipareigoja mokėti fiksuotą </w:t>
      </w:r>
      <w:r w:rsidR="00DF5294">
        <w:rPr>
          <w:rFonts w:ascii="Times New Roman" w:eastAsia="Times New Roman" w:hAnsi="Times New Roman" w:cs="Times New Roman"/>
          <w:noProof/>
          <w:sz w:val="24"/>
          <w:szCs w:val="24"/>
        </w:rPr>
        <w:t>(...)</w:t>
      </w:r>
      <w:r w:rsidR="002777AF">
        <w:rPr>
          <w:rFonts w:ascii="Times New Roman" w:eastAsia="Times New Roman" w:hAnsi="Times New Roman" w:cs="Times New Roman"/>
          <w:noProof/>
          <w:sz w:val="24"/>
          <w:szCs w:val="24"/>
        </w:rPr>
        <w:t xml:space="preserve"> </w:t>
      </w:r>
      <w:r w:rsidRPr="000D72D0">
        <w:rPr>
          <w:rFonts w:ascii="Times New Roman" w:eastAsia="Times New Roman" w:hAnsi="Times New Roman" w:cs="Times New Roman"/>
          <w:noProof/>
          <w:sz w:val="24"/>
          <w:szCs w:val="24"/>
        </w:rPr>
        <w:t>EUR</w:t>
      </w:r>
      <w:r w:rsidR="00C7724C">
        <w:rPr>
          <w:rFonts w:ascii="Times New Roman" w:eastAsia="Times New Roman" w:hAnsi="Times New Roman" w:cs="Times New Roman"/>
          <w:noProof/>
          <w:sz w:val="24"/>
          <w:szCs w:val="24"/>
        </w:rPr>
        <w:t xml:space="preserve"> </w:t>
      </w:r>
      <w:r w:rsidRPr="000D72D0">
        <w:rPr>
          <w:rFonts w:ascii="Times New Roman" w:eastAsia="Times New Roman" w:hAnsi="Times New Roman" w:cs="Times New Roman"/>
          <w:noProof/>
          <w:sz w:val="24"/>
          <w:szCs w:val="24"/>
        </w:rPr>
        <w:t>(neatskaičius mokesčių) per kalendorinį mėnesį dydžio atlygį.</w:t>
      </w:r>
    </w:p>
    <w:p w14:paraId="5A95B204" w14:textId="3BDB2EC1" w:rsidR="000D72D0" w:rsidRDefault="000D72D0" w:rsidP="00613378">
      <w:pPr>
        <w:tabs>
          <w:tab w:val="left" w:pos="709"/>
          <w:tab w:val="left" w:pos="1276"/>
        </w:tabs>
        <w:suppressAutoHyphens/>
        <w:spacing w:after="0" w:line="240" w:lineRule="auto"/>
        <w:jc w:val="both"/>
        <w:rPr>
          <w:rFonts w:ascii="Times New Roman" w:eastAsia="Times New Roman" w:hAnsi="Times New Roman" w:cs="Times New Roman"/>
          <w:sz w:val="24"/>
          <w:szCs w:val="20"/>
          <w:lang w:eastAsia="lt-LT"/>
        </w:rPr>
      </w:pPr>
    </w:p>
    <w:p w14:paraId="629D653F" w14:textId="0CF1873F" w:rsidR="000D72D0" w:rsidRDefault="000D72D0"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2.1.</w:t>
      </w:r>
      <w:r w:rsidR="00FC26DC">
        <w:rPr>
          <w:rFonts w:ascii="Times New Roman" w:eastAsia="Times New Roman" w:hAnsi="Times New Roman" w:cs="Times New Roman"/>
          <w:sz w:val="24"/>
          <w:szCs w:val="20"/>
          <w:lang w:eastAsia="lt-LT"/>
        </w:rPr>
        <w:t>2</w:t>
      </w:r>
      <w:r w:rsidR="00FD5EDD">
        <w:rPr>
          <w:rFonts w:ascii="Times New Roman" w:eastAsia="Times New Roman" w:hAnsi="Times New Roman" w:cs="Times New Roman"/>
          <w:sz w:val="24"/>
          <w:szCs w:val="20"/>
          <w:lang w:eastAsia="lt-LT"/>
        </w:rPr>
        <w:t>.</w:t>
      </w:r>
      <w:r>
        <w:rPr>
          <w:rFonts w:ascii="Times New Roman" w:eastAsia="Times New Roman" w:hAnsi="Times New Roman" w:cs="Times New Roman"/>
          <w:sz w:val="24"/>
          <w:szCs w:val="20"/>
          <w:lang w:eastAsia="lt-LT"/>
        </w:rPr>
        <w:t xml:space="preserve"> </w:t>
      </w:r>
      <w:r w:rsidRPr="000D72D0">
        <w:rPr>
          <w:rFonts w:ascii="Times New Roman" w:eastAsia="Times New Roman" w:hAnsi="Times New Roman" w:cs="Times New Roman"/>
          <w:sz w:val="24"/>
          <w:szCs w:val="20"/>
          <w:lang w:eastAsia="lt-LT"/>
        </w:rPr>
        <w:t>Atlygis išmokamas vieną kartą per mėnesį iki kito mėnesio 15 d. Jeigu Valdybos narys atsistatydina ar yra atšaukiamas iš užimamų pareigų ar Valdybos nario kadencija pasibaigia nepasibaigus atitinkamam kalendoriniam mėnesiui, jam išmokamas atlygis yra proporcingas laikui, kurį Valdybos narys ėjo atitinkamas pareigas.</w:t>
      </w:r>
    </w:p>
    <w:p w14:paraId="3C82EA68" w14:textId="539AD3FE" w:rsidR="000D72D0" w:rsidRDefault="000D72D0"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p>
    <w:p w14:paraId="75C39934" w14:textId="7163D694" w:rsidR="000D72D0" w:rsidRDefault="000D72D0" w:rsidP="00FD5EDD">
      <w:pPr>
        <w:tabs>
          <w:tab w:val="left" w:pos="709"/>
          <w:tab w:val="left" w:pos="1276"/>
        </w:tabs>
        <w:suppressAutoHyphens/>
        <w:spacing w:after="0" w:line="240" w:lineRule="auto"/>
        <w:ind w:firstLine="850"/>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2.1.</w:t>
      </w:r>
      <w:r w:rsidR="00FC26DC">
        <w:rPr>
          <w:rFonts w:ascii="Times New Roman" w:eastAsia="Times New Roman" w:hAnsi="Times New Roman" w:cs="Times New Roman"/>
          <w:sz w:val="24"/>
          <w:szCs w:val="24"/>
          <w:lang w:eastAsia="ar-SA"/>
        </w:rPr>
        <w:t>3</w:t>
      </w:r>
      <w:r w:rsidR="00FD5ED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0D72D0">
        <w:rPr>
          <w:rFonts w:ascii="Times New Roman" w:eastAsia="Times New Roman" w:hAnsi="Times New Roman" w:cs="Times New Roman"/>
          <w:sz w:val="24"/>
          <w:szCs w:val="24"/>
          <w:lang w:eastAsia="ar-SA"/>
        </w:rPr>
        <w:t xml:space="preserve">Visi mokėjimai pagal šią Sutartį atliekami pavedimu į Nepriklausomo valdybos nario banko sąskaitą, </w:t>
      </w:r>
      <w:r w:rsidRPr="00FD5EDD">
        <w:rPr>
          <w:rFonts w:ascii="Times New Roman" w:eastAsia="Times New Roman" w:hAnsi="Times New Roman" w:cs="Times New Roman"/>
          <w:sz w:val="24"/>
          <w:szCs w:val="24"/>
          <w:lang w:eastAsia="ar-SA"/>
        </w:rPr>
        <w:t xml:space="preserve">nurodytą Sutarties </w:t>
      </w:r>
      <w:r w:rsidR="008D5E40" w:rsidRPr="00FD5EDD">
        <w:rPr>
          <w:rFonts w:ascii="Times New Roman" w:eastAsia="Times New Roman" w:hAnsi="Times New Roman" w:cs="Times New Roman"/>
          <w:sz w:val="24"/>
          <w:szCs w:val="24"/>
          <w:lang w:eastAsia="ar-SA"/>
        </w:rPr>
        <w:t>4.3.1. papunktyje.</w:t>
      </w:r>
    </w:p>
    <w:p w14:paraId="44690346" w14:textId="0BAF5AF1" w:rsidR="008D6E71" w:rsidRDefault="008D6E71" w:rsidP="00FD5EDD">
      <w:pPr>
        <w:tabs>
          <w:tab w:val="left" w:pos="709"/>
          <w:tab w:val="left" w:pos="1276"/>
        </w:tabs>
        <w:suppressAutoHyphens/>
        <w:spacing w:after="0" w:line="240" w:lineRule="auto"/>
        <w:ind w:firstLine="850"/>
        <w:jc w:val="both"/>
        <w:rPr>
          <w:rFonts w:ascii="Times New Roman" w:eastAsia="Times New Roman" w:hAnsi="Times New Roman" w:cs="Times New Roman"/>
          <w:b/>
          <w:bCs/>
          <w:sz w:val="24"/>
          <w:szCs w:val="24"/>
          <w:lang w:eastAsia="ar-SA"/>
        </w:rPr>
      </w:pPr>
    </w:p>
    <w:p w14:paraId="6140801A" w14:textId="17082F42" w:rsidR="008D6E71" w:rsidRPr="008D6E71" w:rsidRDefault="008D6E71"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r w:rsidRPr="008D6E71">
        <w:rPr>
          <w:rFonts w:ascii="Times New Roman" w:eastAsia="Times New Roman" w:hAnsi="Times New Roman" w:cs="Times New Roman"/>
          <w:sz w:val="24"/>
          <w:szCs w:val="24"/>
          <w:lang w:eastAsia="ar-SA"/>
        </w:rPr>
        <w:t>2.1.</w:t>
      </w:r>
      <w:r w:rsidR="00FC26DC">
        <w:rPr>
          <w:rFonts w:ascii="Times New Roman" w:eastAsia="Times New Roman" w:hAnsi="Times New Roman" w:cs="Times New Roman"/>
          <w:sz w:val="24"/>
          <w:szCs w:val="24"/>
          <w:lang w:eastAsia="ar-SA"/>
        </w:rPr>
        <w:t>4</w:t>
      </w:r>
      <w:r w:rsidR="00FD5ED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8D6E71">
        <w:rPr>
          <w:rFonts w:ascii="Times New Roman" w:eastAsia="Times New Roman" w:hAnsi="Times New Roman" w:cs="Times New Roman"/>
          <w:sz w:val="24"/>
          <w:szCs w:val="24"/>
          <w:lang w:eastAsia="ar-SA"/>
        </w:rPr>
        <w:t xml:space="preserve">Į Nepriklausomam valdybos nariui mokamą atlygį įskaičiuoti visi taikytini mokesčiai ir įmokos. Visus Nepriklausomo valdybos nario mokėtinus mokesčius ir įmokas (įskaitant ir tuos, kurie gali būti nustatyti ateityje), kiek tai susiję su atlygio pagal šią Sutartį gavimu, apskaičiuoja ir sumoka Bendrovė, pervesdama juos Nepriklausomo valdybos nario ar savo vardu atitinkamus </w:t>
      </w:r>
      <w:r w:rsidRPr="008D6E71">
        <w:rPr>
          <w:rFonts w:ascii="Times New Roman" w:eastAsia="Times New Roman" w:hAnsi="Times New Roman" w:cs="Times New Roman"/>
          <w:sz w:val="24"/>
          <w:szCs w:val="24"/>
          <w:lang w:eastAsia="ar-SA"/>
        </w:rPr>
        <w:lastRenderedPageBreak/>
        <w:t>mokesčius ir įmokas administruojančioms institucijoms, išskyrus atvejus, kai galiojantys teisės aktai numato kitą tvarką.</w:t>
      </w:r>
    </w:p>
    <w:p w14:paraId="556F1801" w14:textId="61AC009D" w:rsidR="000D72D0" w:rsidRPr="008D6E71" w:rsidRDefault="000D72D0"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p>
    <w:p w14:paraId="1EA060E0" w14:textId="0052797F" w:rsidR="000D72D0" w:rsidRPr="008D6E71" w:rsidRDefault="008D6E71"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r w:rsidRPr="008D6E71">
        <w:rPr>
          <w:rFonts w:ascii="Times New Roman" w:eastAsia="Times New Roman" w:hAnsi="Times New Roman" w:cs="Times New Roman"/>
          <w:sz w:val="24"/>
          <w:szCs w:val="24"/>
          <w:lang w:eastAsia="ar-SA"/>
        </w:rPr>
        <w:t>2.1.</w:t>
      </w:r>
      <w:r w:rsidR="00FC26DC">
        <w:rPr>
          <w:rFonts w:ascii="Times New Roman" w:eastAsia="Times New Roman" w:hAnsi="Times New Roman" w:cs="Times New Roman"/>
          <w:sz w:val="24"/>
          <w:szCs w:val="24"/>
          <w:lang w:eastAsia="ar-SA"/>
        </w:rPr>
        <w:t>5</w:t>
      </w:r>
      <w:r w:rsidR="00FD5EDD">
        <w:rPr>
          <w:rFonts w:ascii="Times New Roman" w:eastAsia="Times New Roman" w:hAnsi="Times New Roman" w:cs="Times New Roman"/>
          <w:sz w:val="24"/>
          <w:szCs w:val="24"/>
          <w:lang w:eastAsia="ar-SA"/>
        </w:rPr>
        <w:t>.</w:t>
      </w:r>
      <w:r w:rsidRPr="008D6E71">
        <w:rPr>
          <w:rFonts w:ascii="Times New Roman" w:eastAsia="Times New Roman" w:hAnsi="Times New Roman" w:cs="Times New Roman"/>
          <w:sz w:val="24"/>
          <w:szCs w:val="24"/>
          <w:lang w:eastAsia="ar-SA"/>
        </w:rPr>
        <w:t xml:space="preserve"> Šiai Sutarčiai nustojus galioti bet kokiais pagrindais, Bendrovė, laikantis šiame Sutarties skyriuje nustatytų sąlygų, įsipareigoja su Nepriklausomu valdybos nariu visiškai atsiskaityti per 1 (vieną) mėnesį nuo šios Sutarties galiojimo pasibaigimo dienos.</w:t>
      </w:r>
    </w:p>
    <w:p w14:paraId="2C9FC1F1" w14:textId="77777777" w:rsidR="000D72D0" w:rsidRDefault="000D72D0" w:rsidP="00FD5EDD">
      <w:pPr>
        <w:tabs>
          <w:tab w:val="left" w:pos="709"/>
          <w:tab w:val="left" w:pos="1276"/>
        </w:tabs>
        <w:suppressAutoHyphens/>
        <w:spacing w:after="0" w:line="240" w:lineRule="auto"/>
        <w:ind w:firstLine="850"/>
        <w:jc w:val="both"/>
        <w:rPr>
          <w:rFonts w:ascii="Times New Roman" w:eastAsia="Times New Roman" w:hAnsi="Times New Roman" w:cs="Times New Roman"/>
          <w:b/>
          <w:bCs/>
          <w:sz w:val="24"/>
          <w:szCs w:val="24"/>
          <w:lang w:eastAsia="ar-SA"/>
        </w:rPr>
      </w:pPr>
    </w:p>
    <w:p w14:paraId="1E2B5760" w14:textId="77777777" w:rsidR="008D6E71" w:rsidRPr="008D6E71" w:rsidRDefault="008D6E71"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8D6E71">
        <w:rPr>
          <w:rFonts w:ascii="Times New Roman" w:eastAsia="SimSun" w:hAnsi="Times New Roman" w:cs="Times New Roman"/>
          <w:b/>
          <w:bCs/>
          <w:sz w:val="24"/>
          <w:szCs w:val="24"/>
          <w:lang w:eastAsia="zh-CN"/>
        </w:rPr>
        <w:t xml:space="preserve">2.2. Valdybos nario išlaidų kompensavimas: </w:t>
      </w:r>
    </w:p>
    <w:p w14:paraId="70183FD8" w14:textId="77777777" w:rsidR="008D6E71" w:rsidRDefault="008D6E71"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p>
    <w:p w14:paraId="617409E2" w14:textId="71499596" w:rsidR="000D72D0" w:rsidRDefault="000D72D0" w:rsidP="00D81C8E">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r w:rsidRPr="00D81C8E">
        <w:rPr>
          <w:rFonts w:ascii="Times New Roman" w:eastAsia="Times New Roman" w:hAnsi="Times New Roman" w:cs="Times New Roman"/>
          <w:sz w:val="24"/>
          <w:szCs w:val="24"/>
          <w:lang w:eastAsia="ar-SA"/>
        </w:rPr>
        <w:t>2.</w:t>
      </w:r>
      <w:r w:rsidR="008D6E71" w:rsidRPr="00D81C8E">
        <w:rPr>
          <w:rFonts w:ascii="Times New Roman" w:eastAsia="Times New Roman" w:hAnsi="Times New Roman" w:cs="Times New Roman"/>
          <w:sz w:val="24"/>
          <w:szCs w:val="24"/>
          <w:lang w:val="en-US" w:eastAsia="ar-SA"/>
        </w:rPr>
        <w:t>2.1</w:t>
      </w:r>
      <w:r w:rsidR="00FD5EDD" w:rsidRPr="00D81C8E">
        <w:rPr>
          <w:rFonts w:ascii="Times New Roman" w:eastAsia="Times New Roman" w:hAnsi="Times New Roman" w:cs="Times New Roman"/>
          <w:sz w:val="24"/>
          <w:szCs w:val="24"/>
          <w:lang w:val="en-US" w:eastAsia="ar-SA"/>
        </w:rPr>
        <w:t>.</w:t>
      </w:r>
      <w:r w:rsidRPr="000D72D0">
        <w:rPr>
          <w:rFonts w:ascii="Times New Roman" w:eastAsia="Times New Roman" w:hAnsi="Times New Roman" w:cs="Times New Roman"/>
          <w:sz w:val="24"/>
          <w:szCs w:val="24"/>
          <w:lang w:eastAsia="ar-SA"/>
        </w:rPr>
        <w:t xml:space="preserve"> </w:t>
      </w:r>
      <w:r w:rsidR="00D81C8E" w:rsidRPr="00D81C8E">
        <w:rPr>
          <w:rFonts w:ascii="Times New Roman" w:eastAsia="Times New Roman" w:hAnsi="Times New Roman" w:cs="Times New Roman"/>
          <w:sz w:val="24"/>
          <w:szCs w:val="24"/>
          <w:lang w:eastAsia="ar-SA"/>
        </w:rPr>
        <w:t xml:space="preserve">Jeigu vykdant valdybos nario veiklą patiriamos pagrįstos išlaidos, </w:t>
      </w:r>
      <w:r w:rsidR="00D81C8E">
        <w:rPr>
          <w:rFonts w:ascii="Times New Roman" w:eastAsia="Times New Roman" w:hAnsi="Times New Roman" w:cs="Times New Roman"/>
          <w:sz w:val="24"/>
          <w:szCs w:val="24"/>
          <w:lang w:eastAsia="ar-SA"/>
        </w:rPr>
        <w:t>Bendrovė</w:t>
      </w:r>
      <w:r w:rsidR="00D81C8E" w:rsidRPr="00D81C8E">
        <w:rPr>
          <w:rFonts w:ascii="Times New Roman" w:eastAsia="Times New Roman" w:hAnsi="Times New Roman" w:cs="Times New Roman"/>
          <w:sz w:val="24"/>
          <w:szCs w:val="24"/>
          <w:lang w:eastAsia="ar-SA"/>
        </w:rPr>
        <w:t xml:space="preserve"> įsipareigoja kompensuoti Valdybos nariui tokias išlaidas. Kompensuojamos pagrįstos išlaidos per metus negali viršyti 10 proc. metinio valdybos nario atlygio.</w:t>
      </w:r>
      <w:r w:rsidR="00D81C8E">
        <w:rPr>
          <w:rFonts w:ascii="Times New Roman" w:eastAsia="Times New Roman" w:hAnsi="Times New Roman" w:cs="Times New Roman"/>
          <w:sz w:val="24"/>
          <w:szCs w:val="24"/>
          <w:lang w:eastAsia="ar-SA"/>
        </w:rPr>
        <w:t xml:space="preserve"> </w:t>
      </w:r>
      <w:r w:rsidR="00D81C8E" w:rsidRPr="00D81C8E">
        <w:rPr>
          <w:rFonts w:ascii="Times New Roman" w:eastAsia="Times New Roman" w:hAnsi="Times New Roman" w:cs="Times New Roman"/>
          <w:sz w:val="24"/>
          <w:szCs w:val="24"/>
          <w:lang w:eastAsia="ar-SA"/>
        </w:rPr>
        <w:t xml:space="preserve">Pagrįstos išlaidos, vykdant valdybos nario veiklą, apima kelionės (transporto) išlaidas, patirtas vykstant į valdybos posėdžius </w:t>
      </w:r>
      <w:r w:rsidR="00D81C8E">
        <w:rPr>
          <w:rFonts w:ascii="Times New Roman" w:eastAsia="Times New Roman" w:hAnsi="Times New Roman" w:cs="Times New Roman"/>
          <w:sz w:val="24"/>
          <w:szCs w:val="24"/>
          <w:lang w:eastAsia="ar-SA"/>
        </w:rPr>
        <w:t>Bendrovėje</w:t>
      </w:r>
      <w:r w:rsidR="00D81C8E" w:rsidRPr="00D81C8E">
        <w:rPr>
          <w:rFonts w:ascii="Times New Roman" w:eastAsia="Times New Roman" w:hAnsi="Times New Roman" w:cs="Times New Roman"/>
          <w:sz w:val="24"/>
          <w:szCs w:val="24"/>
          <w:lang w:eastAsia="ar-SA"/>
        </w:rPr>
        <w:t xml:space="preserve">, bei kitas išlaidas, patirtas dėl dalyvavimo susitikimuose, tiesiogiai susijusiuose su </w:t>
      </w:r>
      <w:r w:rsidR="00D81C8E">
        <w:rPr>
          <w:rFonts w:ascii="Times New Roman" w:eastAsia="Times New Roman" w:hAnsi="Times New Roman" w:cs="Times New Roman"/>
          <w:sz w:val="24"/>
          <w:szCs w:val="24"/>
          <w:lang w:eastAsia="ar-SA"/>
        </w:rPr>
        <w:t>Bendrovės</w:t>
      </w:r>
      <w:r w:rsidR="00D81C8E" w:rsidRPr="00D81C8E">
        <w:rPr>
          <w:rFonts w:ascii="Times New Roman" w:eastAsia="Times New Roman" w:hAnsi="Times New Roman" w:cs="Times New Roman"/>
          <w:sz w:val="24"/>
          <w:szCs w:val="24"/>
          <w:lang w:eastAsia="ar-SA"/>
        </w:rPr>
        <w:t xml:space="preserve"> veikla</w:t>
      </w:r>
      <w:r w:rsidR="00882ED1" w:rsidRPr="00882ED1">
        <w:rPr>
          <w:rFonts w:ascii="Times New Roman" w:eastAsia="Times New Roman" w:hAnsi="Times New Roman" w:cs="Times New Roman"/>
          <w:sz w:val="24"/>
          <w:szCs w:val="24"/>
          <w:lang w:eastAsia="ar-SA"/>
        </w:rPr>
        <w:t>.</w:t>
      </w:r>
    </w:p>
    <w:p w14:paraId="70341CF0" w14:textId="77777777" w:rsidR="008D6E71" w:rsidRDefault="008D6E71"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p>
    <w:p w14:paraId="39D74DB2" w14:textId="644E80F4" w:rsidR="008D6E71" w:rsidRDefault="008D6E71" w:rsidP="003F274F">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2.2.2</w:t>
      </w:r>
      <w:r w:rsidR="00FD5EDD">
        <w:rPr>
          <w:rFonts w:ascii="Times New Roman" w:eastAsia="Times New Roman" w:hAnsi="Times New Roman" w:cs="Times New Roman"/>
          <w:sz w:val="24"/>
          <w:szCs w:val="24"/>
          <w:lang w:eastAsia="ar-SA"/>
        </w:rPr>
        <w:t xml:space="preserve">. </w:t>
      </w:r>
      <w:r w:rsidRPr="003F274F">
        <w:rPr>
          <w:rFonts w:ascii="Times New Roman" w:eastAsia="Times New Roman" w:hAnsi="Times New Roman" w:cs="Times New Roman"/>
          <w:sz w:val="24"/>
          <w:szCs w:val="24"/>
          <w:lang w:eastAsia="ar-SA"/>
        </w:rPr>
        <w:t xml:space="preserve">Valdybos narys, atitinkamą mėnesį patyręs </w:t>
      </w:r>
      <w:r w:rsidR="0032171E" w:rsidRPr="003F274F">
        <w:rPr>
          <w:rFonts w:ascii="Times New Roman" w:eastAsia="Times New Roman" w:hAnsi="Times New Roman" w:cs="Times New Roman"/>
          <w:sz w:val="24"/>
          <w:szCs w:val="24"/>
          <w:lang w:eastAsia="ar-SA"/>
        </w:rPr>
        <w:t xml:space="preserve">pagrįstas </w:t>
      </w:r>
      <w:r w:rsidRPr="003F274F">
        <w:rPr>
          <w:rFonts w:ascii="Times New Roman" w:eastAsia="Times New Roman" w:hAnsi="Times New Roman" w:cs="Times New Roman"/>
          <w:sz w:val="24"/>
          <w:szCs w:val="24"/>
          <w:lang w:eastAsia="ar-SA"/>
        </w:rPr>
        <w:t>išlaidas, Bendrovei iki kito mėnesio 10 dienos turi pateikti originalius išlaidas pagrindžiančius dokumentus</w:t>
      </w:r>
      <w:r w:rsidR="00C7724C" w:rsidRPr="003F274F">
        <w:rPr>
          <w:rFonts w:ascii="Times New Roman" w:eastAsia="Times New Roman" w:hAnsi="Times New Roman" w:cs="Times New Roman"/>
          <w:sz w:val="24"/>
          <w:szCs w:val="24"/>
          <w:lang w:eastAsia="ar-SA"/>
        </w:rPr>
        <w:t xml:space="preserve">, laisvos formos </w:t>
      </w:r>
      <w:r w:rsidR="00C7724C" w:rsidRPr="003F274F">
        <w:rPr>
          <w:rFonts w:ascii="Times New Roman" w:hAnsi="Times New Roman" w:cs="Times New Roman"/>
          <w:sz w:val="24"/>
          <w:szCs w:val="24"/>
        </w:rPr>
        <w:t>prašymą</w:t>
      </w:r>
      <w:r w:rsidRPr="003F274F">
        <w:rPr>
          <w:rFonts w:ascii="Times New Roman" w:hAnsi="Times New Roman" w:cs="Times New Roman"/>
          <w:sz w:val="24"/>
          <w:szCs w:val="24"/>
        </w:rPr>
        <w:t xml:space="preserve"> ir laisvos formos ataskaitą, kurioje nurodoma, kokiu tikslu buvo patirtos išlaidos</w:t>
      </w:r>
      <w:r w:rsidR="0032171E" w:rsidRPr="003F274F">
        <w:rPr>
          <w:rFonts w:ascii="Times New Roman" w:hAnsi="Times New Roman" w:cs="Times New Roman"/>
          <w:sz w:val="24"/>
          <w:szCs w:val="24"/>
        </w:rPr>
        <w:t xml:space="preserve"> (valdybos posėdžio/susitikimo, į kurį buvo vykstama, vieta, data, tikslas ir pan.).</w:t>
      </w:r>
    </w:p>
    <w:p w14:paraId="32B60707" w14:textId="77777777" w:rsidR="003F274F" w:rsidRPr="003F274F" w:rsidRDefault="003F274F" w:rsidP="003F274F">
      <w:pPr>
        <w:tabs>
          <w:tab w:val="left" w:pos="709"/>
          <w:tab w:val="left" w:pos="1276"/>
        </w:tabs>
        <w:suppressAutoHyphens/>
        <w:spacing w:after="0" w:line="240" w:lineRule="auto"/>
        <w:ind w:firstLine="850"/>
        <w:jc w:val="both"/>
        <w:rPr>
          <w:rFonts w:ascii="Times New Roman" w:eastAsia="Times New Roman" w:hAnsi="Times New Roman" w:cs="Times New Roman"/>
          <w:sz w:val="24"/>
          <w:szCs w:val="24"/>
          <w:lang w:eastAsia="ar-SA"/>
        </w:rPr>
      </w:pPr>
    </w:p>
    <w:p w14:paraId="42AB2557" w14:textId="0430D1EF" w:rsidR="0032171E" w:rsidRPr="003F274F" w:rsidRDefault="008D6E71" w:rsidP="00A201FA">
      <w:pPr>
        <w:spacing w:after="0" w:line="240" w:lineRule="auto"/>
        <w:ind w:firstLine="850"/>
        <w:jc w:val="both"/>
        <w:rPr>
          <w:rFonts w:ascii="Times New Roman" w:hAnsi="Times New Roman" w:cs="Times New Roman"/>
          <w:sz w:val="24"/>
          <w:szCs w:val="24"/>
        </w:rPr>
      </w:pPr>
      <w:r w:rsidRPr="003F274F">
        <w:rPr>
          <w:rFonts w:ascii="Times New Roman" w:hAnsi="Times New Roman" w:cs="Times New Roman"/>
          <w:sz w:val="24"/>
          <w:szCs w:val="24"/>
        </w:rPr>
        <w:t>2.2.</w:t>
      </w:r>
      <w:r w:rsidR="00C7724C" w:rsidRPr="003F274F">
        <w:rPr>
          <w:rFonts w:ascii="Times New Roman" w:hAnsi="Times New Roman" w:cs="Times New Roman"/>
          <w:sz w:val="24"/>
          <w:szCs w:val="24"/>
        </w:rPr>
        <w:t>3</w:t>
      </w:r>
      <w:r w:rsidR="00FD5EDD" w:rsidRPr="003F274F">
        <w:rPr>
          <w:rFonts w:ascii="Times New Roman" w:hAnsi="Times New Roman" w:cs="Times New Roman"/>
          <w:sz w:val="24"/>
          <w:szCs w:val="24"/>
        </w:rPr>
        <w:t>.</w:t>
      </w:r>
      <w:r w:rsidRPr="003F274F">
        <w:rPr>
          <w:rFonts w:ascii="Times New Roman" w:hAnsi="Times New Roman" w:cs="Times New Roman"/>
          <w:sz w:val="24"/>
          <w:szCs w:val="24"/>
        </w:rPr>
        <w:t xml:space="preserve"> </w:t>
      </w:r>
      <w:r w:rsidR="0032171E" w:rsidRPr="003F274F">
        <w:rPr>
          <w:rFonts w:ascii="Times New Roman" w:hAnsi="Times New Roman" w:cs="Times New Roman"/>
          <w:sz w:val="24"/>
          <w:szCs w:val="24"/>
        </w:rPr>
        <w:t>Bendrovė įsipareigoja kompensuoti pagrįstas išlaidas pervesdama pinigus į šioje sutartyje nurodytą sąskaitą per 10 (dešimt) darbo dienų nuo nurodytų dokumentų pateikimo Įmonei.</w:t>
      </w:r>
    </w:p>
    <w:p w14:paraId="41893B38" w14:textId="77777777" w:rsidR="008D6E71" w:rsidRDefault="008D6E71" w:rsidP="00A201FA">
      <w:pPr>
        <w:tabs>
          <w:tab w:val="left" w:pos="709"/>
          <w:tab w:val="left" w:pos="1276"/>
        </w:tabs>
        <w:suppressAutoHyphens/>
        <w:spacing w:after="0" w:line="240" w:lineRule="auto"/>
        <w:jc w:val="both"/>
        <w:rPr>
          <w:rFonts w:ascii="Times New Roman" w:eastAsia="Times New Roman" w:hAnsi="Times New Roman" w:cs="Times New Roman"/>
          <w:b/>
          <w:bCs/>
          <w:sz w:val="24"/>
          <w:szCs w:val="24"/>
          <w:lang w:eastAsia="ar-SA"/>
        </w:rPr>
      </w:pPr>
    </w:p>
    <w:p w14:paraId="65320A59" w14:textId="77777777" w:rsidR="008D6E71" w:rsidRPr="008D6E71" w:rsidRDefault="008D6E71" w:rsidP="008D6E71">
      <w:pPr>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p>
    <w:p w14:paraId="4BC3E1E8" w14:textId="77777777" w:rsidR="008D6E71" w:rsidRPr="008D6E71" w:rsidRDefault="008D6E71" w:rsidP="008D6E71">
      <w:pPr>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8D6E71">
        <w:rPr>
          <w:rFonts w:ascii="Times New Roman" w:eastAsia="SimSun" w:hAnsi="Times New Roman" w:cs="Times New Roman"/>
          <w:b/>
          <w:bCs/>
          <w:sz w:val="24"/>
          <w:szCs w:val="24"/>
          <w:lang w:eastAsia="zh-CN"/>
        </w:rPr>
        <w:t>III SKYRIUS</w:t>
      </w:r>
    </w:p>
    <w:p w14:paraId="34BE5880" w14:textId="1CD4F546" w:rsidR="008D6E71" w:rsidRDefault="008D6E71" w:rsidP="008D6E71">
      <w:pPr>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8D6E71">
        <w:rPr>
          <w:rFonts w:ascii="Times New Roman" w:eastAsia="SimSun" w:hAnsi="Times New Roman" w:cs="Times New Roman"/>
          <w:b/>
          <w:bCs/>
          <w:sz w:val="24"/>
          <w:szCs w:val="24"/>
          <w:lang w:eastAsia="zh-CN"/>
        </w:rPr>
        <w:t xml:space="preserve"> ATSAKOMYBĖ IR NUOSTOLIŲ ATLYGINIMAS</w:t>
      </w:r>
    </w:p>
    <w:p w14:paraId="29183F4F" w14:textId="77777777" w:rsidR="003239C8" w:rsidRPr="003239C8" w:rsidRDefault="003239C8" w:rsidP="003239C8">
      <w:pPr>
        <w:tabs>
          <w:tab w:val="num" w:pos="426"/>
        </w:tabs>
        <w:suppressAutoHyphens/>
        <w:snapToGrid w:val="0"/>
        <w:spacing w:after="0" w:line="240" w:lineRule="auto"/>
        <w:jc w:val="both"/>
        <w:textAlignment w:val="top"/>
        <w:rPr>
          <w:rFonts w:ascii="Times New Roman" w:eastAsia="SimSun" w:hAnsi="Times New Roman" w:cs="Times New Roman"/>
          <w:sz w:val="24"/>
          <w:szCs w:val="24"/>
          <w:lang w:eastAsia="zh-CN"/>
        </w:rPr>
      </w:pPr>
    </w:p>
    <w:p w14:paraId="4BC34258" w14:textId="65D8EB6A" w:rsidR="003239C8" w:rsidRDefault="003239C8"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r w:rsidRPr="003239C8">
        <w:rPr>
          <w:rFonts w:ascii="Times New Roman" w:eastAsia="SimSun" w:hAnsi="Times New Roman" w:cs="Times New Roman"/>
          <w:sz w:val="24"/>
          <w:szCs w:val="24"/>
          <w:lang w:val="en-US" w:eastAsia="zh-CN"/>
        </w:rPr>
        <w:t xml:space="preserve">3.1. </w:t>
      </w:r>
      <w:r w:rsidRPr="003239C8">
        <w:rPr>
          <w:rFonts w:ascii="Times New Roman" w:eastAsia="Times New Roman" w:hAnsi="Times New Roman" w:cs="Times New Roman"/>
          <w:sz w:val="24"/>
          <w:szCs w:val="24"/>
          <w:lang w:eastAsia="ar-SA"/>
        </w:rPr>
        <w:t>Bendrovė įsipareigoja atlyginti Nepriklausomam valdybos nariui ir apsaugoti jį nuo bet kokių nuostolių ar žalos (įskaitant protingas išlaidas teisinei pagalbai), kurie gali būti Nepriklausomo valdybos nario patirti dėl bet kokios priežasties, susijusios su Nepriklausomo valdybos nario veikla Bendrovės valdyboje, išskyrus atvejus, kai tokie nuostoliai ar žala Nepriklausomam valdybos nariui kilo dėl Nepriklausomo valdybos nario tyčios ar didelio neatsargumo.</w:t>
      </w:r>
    </w:p>
    <w:p w14:paraId="4DCC3D97" w14:textId="77777777" w:rsidR="00FD5EDD" w:rsidRDefault="00FD5EDD"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p>
    <w:p w14:paraId="1B60C2CA" w14:textId="1708E069" w:rsidR="00FD5EDD" w:rsidRDefault="003239C8"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3.2</w:t>
      </w:r>
      <w:r w:rsidR="00FD5EDD">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 xml:space="preserve"> </w:t>
      </w:r>
      <w:r w:rsidRPr="003239C8">
        <w:rPr>
          <w:rFonts w:ascii="Times New Roman" w:eastAsia="Times New Roman" w:hAnsi="Times New Roman" w:cs="Times New Roman"/>
          <w:sz w:val="24"/>
          <w:szCs w:val="24"/>
          <w:lang w:eastAsia="ar-SA"/>
        </w:rPr>
        <w:t>Šios Sutarties galiojimo metu Bendrovė įsipareigoja apdrausti Valdybos nar</w:t>
      </w:r>
      <w:r w:rsidR="006514EB">
        <w:rPr>
          <w:rFonts w:ascii="Times New Roman" w:eastAsia="Times New Roman" w:hAnsi="Times New Roman" w:cs="Times New Roman"/>
          <w:sz w:val="24"/>
          <w:szCs w:val="24"/>
          <w:lang w:eastAsia="ar-SA"/>
        </w:rPr>
        <w:t>io civilinę atsakomybę.</w:t>
      </w:r>
    </w:p>
    <w:p w14:paraId="4A95CEA5" w14:textId="77777777" w:rsidR="00C7724C" w:rsidRDefault="00C7724C"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p>
    <w:p w14:paraId="0081C193" w14:textId="68CA9322" w:rsidR="003239C8" w:rsidRDefault="003239C8"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FD5ED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3239C8">
        <w:rPr>
          <w:rFonts w:ascii="Times New Roman" w:eastAsia="Times New Roman" w:hAnsi="Times New Roman" w:cs="Times New Roman"/>
          <w:sz w:val="24"/>
          <w:szCs w:val="24"/>
          <w:lang w:eastAsia="ar-SA"/>
        </w:rPr>
        <w:t>Valdybos narys įsipareigoja atlyginti Bendrovei ir apsaugoti ją nuo bet kokių nuostolių ar žalos (įskaitant protingas išlaidas teisinei pagalbai), kuriuos ji gali patirti dėl Valdybos nario įvykdyto šios Sutarties pažeidimo ir (ar) trečiųjų asmenų, įskaitant Bendrovės akcininko, reikalavimų, susijusių su Valdybos nario veikla Bendrovės valdyboje ar tos veiklos rezultatais, nevykdymo ar netinkamo vykdymo, kai tokie nuostoliai ar žala Bendrovei kilo dėl Valdybos nario tyčios ar didelio neatsargumo</w:t>
      </w:r>
      <w:r w:rsidR="00C7724C">
        <w:rPr>
          <w:rFonts w:ascii="Times New Roman" w:eastAsia="Times New Roman" w:hAnsi="Times New Roman" w:cs="Times New Roman"/>
          <w:sz w:val="24"/>
          <w:szCs w:val="24"/>
          <w:lang w:eastAsia="ar-SA"/>
        </w:rPr>
        <w:t>.</w:t>
      </w:r>
    </w:p>
    <w:p w14:paraId="6BB4E698" w14:textId="15FF4131" w:rsidR="000620D2" w:rsidRDefault="000620D2"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p>
    <w:p w14:paraId="7C74C4E5" w14:textId="77B05D23" w:rsidR="000620D2" w:rsidRDefault="000620D2"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0620D2">
        <w:rPr>
          <w:rFonts w:ascii="Times New Roman" w:eastAsia="Times New Roman" w:hAnsi="Times New Roman" w:cs="Times New Roman"/>
          <w:sz w:val="24"/>
          <w:szCs w:val="24"/>
          <w:lang w:eastAsia="ar-SA"/>
        </w:rPr>
        <w:t xml:space="preserve">Tuo atveju, kai padaroma žala tretiesiems asmenims, kurią </w:t>
      </w:r>
      <w:r>
        <w:rPr>
          <w:rFonts w:ascii="Times New Roman" w:eastAsia="Times New Roman" w:hAnsi="Times New Roman" w:cs="Times New Roman"/>
          <w:sz w:val="24"/>
          <w:szCs w:val="24"/>
          <w:lang w:eastAsia="ar-SA"/>
        </w:rPr>
        <w:t>Bendrovė</w:t>
      </w:r>
      <w:r w:rsidRPr="000620D2">
        <w:rPr>
          <w:rFonts w:ascii="Times New Roman" w:eastAsia="Times New Roman" w:hAnsi="Times New Roman" w:cs="Times New Roman"/>
          <w:sz w:val="24"/>
          <w:szCs w:val="24"/>
          <w:lang w:eastAsia="ar-SA"/>
        </w:rPr>
        <w:t xml:space="preserve"> ar draudimo kompanija turėtų atlyginti, ir dėl tokios žalos atlyginimo tretieji asmenys teismine ir (ar) neteismine tvarka kreipiasi į </w:t>
      </w:r>
      <w:r>
        <w:rPr>
          <w:rFonts w:ascii="Times New Roman" w:eastAsia="Times New Roman" w:hAnsi="Times New Roman" w:cs="Times New Roman"/>
          <w:sz w:val="24"/>
          <w:szCs w:val="24"/>
          <w:lang w:eastAsia="ar-SA"/>
        </w:rPr>
        <w:t>Bendrovę</w:t>
      </w:r>
      <w:r w:rsidRPr="000620D2">
        <w:rPr>
          <w:rFonts w:ascii="Times New Roman" w:eastAsia="Times New Roman" w:hAnsi="Times New Roman" w:cs="Times New Roman"/>
          <w:sz w:val="24"/>
          <w:szCs w:val="24"/>
          <w:lang w:eastAsia="ar-SA"/>
        </w:rPr>
        <w:t xml:space="preserve"> ir (ar) Valdybos narį, </w:t>
      </w:r>
      <w:r>
        <w:rPr>
          <w:rFonts w:ascii="Times New Roman" w:eastAsia="Times New Roman" w:hAnsi="Times New Roman" w:cs="Times New Roman"/>
          <w:sz w:val="24"/>
          <w:szCs w:val="24"/>
          <w:lang w:eastAsia="ar-SA"/>
        </w:rPr>
        <w:t>Bendrovės</w:t>
      </w:r>
      <w:r w:rsidRPr="000620D2">
        <w:rPr>
          <w:rFonts w:ascii="Times New Roman" w:eastAsia="Times New Roman" w:hAnsi="Times New Roman" w:cs="Times New Roman"/>
          <w:sz w:val="24"/>
          <w:szCs w:val="24"/>
          <w:lang w:eastAsia="ar-SA"/>
        </w:rPr>
        <w:t xml:space="preserve"> įsipareigojimai dėl žalos atlyginimo galioja tik tuomet, jei Valdybos narys bendradarbiauja su </w:t>
      </w:r>
      <w:r>
        <w:rPr>
          <w:rFonts w:ascii="Times New Roman" w:eastAsia="Times New Roman" w:hAnsi="Times New Roman" w:cs="Times New Roman"/>
          <w:sz w:val="24"/>
          <w:szCs w:val="24"/>
          <w:lang w:eastAsia="ar-SA"/>
        </w:rPr>
        <w:t>Bendrove</w:t>
      </w:r>
      <w:r w:rsidRPr="000620D2">
        <w:rPr>
          <w:rFonts w:ascii="Times New Roman" w:eastAsia="Times New Roman" w:hAnsi="Times New Roman" w:cs="Times New Roman"/>
          <w:sz w:val="24"/>
          <w:szCs w:val="24"/>
          <w:lang w:eastAsia="ar-SA"/>
        </w:rPr>
        <w:t xml:space="preserve"> ar jos paskirtais atstovais. Kilus tokiam ginčui, Valdybos narys be išankstinio rašytinio sutikimo negali sudaryti taikos sutarties ir pripažinti reikalavimų, nebent to tiesiogiai reikalauja imperatyvios teisės normos. Valdybos narys duoda išankstinį sutikimą </w:t>
      </w:r>
      <w:r>
        <w:rPr>
          <w:rFonts w:ascii="Times New Roman" w:eastAsia="Times New Roman" w:hAnsi="Times New Roman" w:cs="Times New Roman"/>
          <w:sz w:val="24"/>
          <w:szCs w:val="24"/>
          <w:lang w:eastAsia="ar-SA"/>
        </w:rPr>
        <w:t>Bendrovės</w:t>
      </w:r>
      <w:r w:rsidRPr="000620D2">
        <w:rPr>
          <w:rFonts w:ascii="Times New Roman" w:eastAsia="Times New Roman" w:hAnsi="Times New Roman" w:cs="Times New Roman"/>
          <w:sz w:val="24"/>
          <w:szCs w:val="24"/>
          <w:lang w:eastAsia="ar-SA"/>
        </w:rPr>
        <w:t xml:space="preserve"> atstovams atstovauti (įskaitant ir procesinį atstovavimą) ginantis nuo pareikšto reikalavimo.</w:t>
      </w:r>
    </w:p>
    <w:p w14:paraId="43F211BC" w14:textId="389F2340" w:rsidR="000620D2" w:rsidRDefault="000620D2"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p>
    <w:p w14:paraId="4C1832CE" w14:textId="6B76584C" w:rsidR="000620D2" w:rsidRDefault="006514EB" w:rsidP="00FD5EDD">
      <w:pPr>
        <w:tabs>
          <w:tab w:val="num" w:pos="426"/>
        </w:tabs>
        <w:suppressAutoHyphens/>
        <w:snapToGrid w:val="0"/>
        <w:spacing w:after="0" w:line="240" w:lineRule="auto"/>
        <w:ind w:firstLine="850"/>
        <w:jc w:val="both"/>
        <w:textAlignment w:val="to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3.5. </w:t>
      </w:r>
      <w:r w:rsidRPr="006514EB">
        <w:rPr>
          <w:rFonts w:ascii="Times New Roman" w:eastAsia="Times New Roman" w:hAnsi="Times New Roman" w:cs="Times New Roman"/>
          <w:sz w:val="24"/>
          <w:szCs w:val="24"/>
          <w:lang w:eastAsia="ar-SA"/>
        </w:rPr>
        <w:t xml:space="preserve">Valdybos nario atsistatydinimas ar pasišalinimas iš </w:t>
      </w:r>
      <w:r>
        <w:rPr>
          <w:rFonts w:ascii="Times New Roman" w:eastAsia="Times New Roman" w:hAnsi="Times New Roman" w:cs="Times New Roman"/>
          <w:sz w:val="24"/>
          <w:szCs w:val="24"/>
          <w:lang w:eastAsia="ar-SA"/>
        </w:rPr>
        <w:t>Bendrovės</w:t>
      </w:r>
      <w:r w:rsidRPr="006514EB">
        <w:rPr>
          <w:rFonts w:ascii="Times New Roman" w:eastAsia="Times New Roman" w:hAnsi="Times New Roman" w:cs="Times New Roman"/>
          <w:sz w:val="24"/>
          <w:szCs w:val="24"/>
          <w:lang w:eastAsia="ar-SA"/>
        </w:rPr>
        <w:t xml:space="preserve"> Valdybos nario pareigų neatleidžia jo nuo atsakomybės už Valdybos nario priimtus sprendimus, kurie buvo priimti Valdybos nariui dalyvaujant </w:t>
      </w:r>
      <w:r>
        <w:rPr>
          <w:rFonts w:ascii="Times New Roman" w:eastAsia="Times New Roman" w:hAnsi="Times New Roman" w:cs="Times New Roman"/>
          <w:sz w:val="24"/>
          <w:szCs w:val="24"/>
          <w:lang w:eastAsia="ar-SA"/>
        </w:rPr>
        <w:t>Bendrovės</w:t>
      </w:r>
      <w:r w:rsidRPr="006514EB">
        <w:rPr>
          <w:rFonts w:ascii="Times New Roman" w:eastAsia="Times New Roman" w:hAnsi="Times New Roman" w:cs="Times New Roman"/>
          <w:sz w:val="24"/>
          <w:szCs w:val="24"/>
          <w:lang w:eastAsia="ar-SA"/>
        </w:rPr>
        <w:t xml:space="preserve"> valdyboje</w:t>
      </w:r>
      <w:r>
        <w:rPr>
          <w:rFonts w:ascii="Times New Roman" w:eastAsia="Times New Roman" w:hAnsi="Times New Roman" w:cs="Times New Roman"/>
          <w:sz w:val="24"/>
          <w:szCs w:val="24"/>
          <w:lang w:eastAsia="ar-SA"/>
        </w:rPr>
        <w:t>.</w:t>
      </w:r>
    </w:p>
    <w:p w14:paraId="6F13251B" w14:textId="77777777" w:rsidR="003239C8" w:rsidRDefault="003239C8" w:rsidP="003239C8">
      <w:pPr>
        <w:tabs>
          <w:tab w:val="num" w:pos="426"/>
        </w:tabs>
        <w:suppressAutoHyphens/>
        <w:snapToGrid w:val="0"/>
        <w:spacing w:after="0" w:line="240" w:lineRule="auto"/>
        <w:jc w:val="both"/>
        <w:textAlignment w:val="top"/>
        <w:rPr>
          <w:rFonts w:ascii="Times New Roman" w:eastAsia="Times New Roman" w:hAnsi="Times New Roman" w:cs="Times New Roman"/>
          <w:sz w:val="24"/>
          <w:szCs w:val="24"/>
          <w:lang w:eastAsia="ar-SA"/>
        </w:rPr>
      </w:pPr>
    </w:p>
    <w:p w14:paraId="2B515842" w14:textId="77777777" w:rsidR="003239C8" w:rsidRPr="003239C8" w:rsidRDefault="003239C8" w:rsidP="003239C8">
      <w:pPr>
        <w:autoSpaceDE w:val="0"/>
        <w:autoSpaceDN w:val="0"/>
        <w:adjustRightInd w:val="0"/>
        <w:spacing w:after="0" w:line="240" w:lineRule="auto"/>
        <w:jc w:val="center"/>
        <w:rPr>
          <w:rFonts w:ascii="Times New Roman" w:eastAsia="SimSun" w:hAnsi="Times New Roman" w:cs="Times New Roman"/>
          <w:b/>
          <w:bCs/>
          <w:sz w:val="24"/>
          <w:szCs w:val="24"/>
          <w:lang w:eastAsia="zh-CN"/>
        </w:rPr>
      </w:pPr>
      <w:bookmarkStart w:id="0" w:name="_Hlk122425410"/>
      <w:r w:rsidRPr="003239C8">
        <w:rPr>
          <w:rFonts w:ascii="Times New Roman" w:eastAsia="SimSun" w:hAnsi="Times New Roman" w:cs="Times New Roman"/>
          <w:b/>
          <w:bCs/>
          <w:sz w:val="24"/>
          <w:szCs w:val="24"/>
          <w:lang w:eastAsia="zh-CN"/>
        </w:rPr>
        <w:t>IV SKYRIUS</w:t>
      </w:r>
    </w:p>
    <w:bookmarkEnd w:id="0"/>
    <w:p w14:paraId="6AB39957" w14:textId="77777777" w:rsidR="003239C8" w:rsidRPr="003239C8" w:rsidRDefault="003239C8" w:rsidP="003239C8">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3239C8">
        <w:rPr>
          <w:rFonts w:ascii="Times New Roman" w:eastAsia="SimSun" w:hAnsi="Times New Roman" w:cs="Times New Roman"/>
          <w:b/>
          <w:bCs/>
          <w:sz w:val="24"/>
          <w:szCs w:val="24"/>
          <w:lang w:eastAsia="zh-CN"/>
        </w:rPr>
        <w:t>KITOS SĄLYGOS</w:t>
      </w:r>
    </w:p>
    <w:p w14:paraId="070E95BF" w14:textId="77777777" w:rsidR="003239C8" w:rsidRPr="003239C8" w:rsidRDefault="003239C8" w:rsidP="003239C8">
      <w:pPr>
        <w:autoSpaceDE w:val="0"/>
        <w:autoSpaceDN w:val="0"/>
        <w:adjustRightInd w:val="0"/>
        <w:spacing w:after="0" w:line="240" w:lineRule="auto"/>
        <w:rPr>
          <w:rFonts w:ascii="Times New Roman" w:eastAsia="SimSun" w:hAnsi="Times New Roman" w:cs="Times New Roman"/>
          <w:sz w:val="24"/>
          <w:szCs w:val="24"/>
          <w:lang w:eastAsia="zh-CN"/>
        </w:rPr>
      </w:pPr>
    </w:p>
    <w:p w14:paraId="55936C85" w14:textId="77777777" w:rsidR="003239C8" w:rsidRPr="003239C8" w:rsidRDefault="003239C8"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3239C8">
        <w:rPr>
          <w:rFonts w:ascii="Times New Roman" w:eastAsia="SimSun" w:hAnsi="Times New Roman" w:cs="Times New Roman"/>
          <w:b/>
          <w:bCs/>
          <w:sz w:val="24"/>
          <w:szCs w:val="24"/>
          <w:lang w:eastAsia="zh-CN"/>
        </w:rPr>
        <w:t xml:space="preserve">4.1. Teisė gauti informaciją ir konfidencialumas: </w:t>
      </w:r>
    </w:p>
    <w:p w14:paraId="339CF1A4" w14:textId="77777777" w:rsidR="003239C8" w:rsidRPr="003239C8" w:rsidRDefault="003239C8" w:rsidP="003239C8">
      <w:pPr>
        <w:tabs>
          <w:tab w:val="num" w:pos="426"/>
        </w:tabs>
        <w:suppressAutoHyphens/>
        <w:snapToGrid w:val="0"/>
        <w:spacing w:after="0" w:line="240" w:lineRule="auto"/>
        <w:jc w:val="both"/>
        <w:textAlignment w:val="top"/>
        <w:rPr>
          <w:rFonts w:ascii="Times New Roman" w:eastAsia="Times New Roman" w:hAnsi="Times New Roman" w:cs="Times New Roman"/>
          <w:sz w:val="24"/>
          <w:szCs w:val="24"/>
          <w:lang w:eastAsia="ar-SA"/>
        </w:rPr>
      </w:pPr>
    </w:p>
    <w:p w14:paraId="062F7F7C" w14:textId="5847D86B" w:rsidR="000D72D0" w:rsidRDefault="003239C8"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4.1.1</w:t>
      </w:r>
      <w:r w:rsidR="00FD5E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239C8">
        <w:rPr>
          <w:rFonts w:ascii="Times New Roman" w:eastAsia="Times New Roman" w:hAnsi="Times New Roman" w:cs="Times New Roman"/>
          <w:sz w:val="24"/>
          <w:szCs w:val="20"/>
        </w:rPr>
        <w:t xml:space="preserve">Valdybos narys turi teisę susipažinti su visais </w:t>
      </w:r>
      <w:r>
        <w:rPr>
          <w:rFonts w:ascii="Times New Roman" w:eastAsia="Times New Roman" w:hAnsi="Times New Roman" w:cs="Times New Roman"/>
          <w:sz w:val="24"/>
          <w:szCs w:val="20"/>
        </w:rPr>
        <w:t>Bendrovės</w:t>
      </w:r>
      <w:r w:rsidRPr="003239C8">
        <w:rPr>
          <w:rFonts w:ascii="Times New Roman" w:eastAsia="Times New Roman" w:hAnsi="Times New Roman" w:cs="Times New Roman"/>
          <w:sz w:val="24"/>
          <w:szCs w:val="20"/>
        </w:rPr>
        <w:t xml:space="preserve"> dokumentais ir informacija, reikalingais vykdyti valdybos nario funkcijas.</w:t>
      </w:r>
    </w:p>
    <w:p w14:paraId="57466DD1" w14:textId="77777777" w:rsidR="00FD5EDD" w:rsidRDefault="00FD5EDD" w:rsidP="00FD5EDD">
      <w:pPr>
        <w:tabs>
          <w:tab w:val="left" w:pos="709"/>
          <w:tab w:val="left" w:pos="1276"/>
        </w:tabs>
        <w:suppressAutoHyphens/>
        <w:spacing w:after="0" w:line="240" w:lineRule="auto"/>
        <w:ind w:firstLine="850"/>
        <w:jc w:val="both"/>
        <w:rPr>
          <w:rFonts w:ascii="Times New Roman" w:eastAsia="Times New Roman" w:hAnsi="Times New Roman" w:cs="Times New Roman"/>
          <w:sz w:val="24"/>
          <w:szCs w:val="20"/>
        </w:rPr>
      </w:pPr>
    </w:p>
    <w:p w14:paraId="309CD52D" w14:textId="5717463A" w:rsidR="000D72D0" w:rsidRPr="006539A4" w:rsidRDefault="003239C8" w:rsidP="00FD5EDD">
      <w:pPr>
        <w:spacing w:after="0" w:line="240" w:lineRule="auto"/>
        <w:ind w:firstLine="85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ar-SA"/>
        </w:rPr>
        <w:t>4.1.2</w:t>
      </w:r>
      <w:r w:rsidR="00FD5EDD">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 xml:space="preserve"> </w:t>
      </w:r>
      <w:r w:rsidRPr="003239C8">
        <w:rPr>
          <w:rFonts w:ascii="Times New Roman" w:eastAsia="Times New Roman" w:hAnsi="Times New Roman" w:cs="Times New Roman"/>
          <w:sz w:val="24"/>
          <w:szCs w:val="24"/>
        </w:rPr>
        <w:t>Šios Sutarties galiojimo metu</w:t>
      </w:r>
      <w:r w:rsidR="006514EB">
        <w:rPr>
          <w:rFonts w:ascii="Times New Roman" w:eastAsia="Times New Roman" w:hAnsi="Times New Roman" w:cs="Times New Roman"/>
          <w:sz w:val="24"/>
          <w:szCs w:val="24"/>
        </w:rPr>
        <w:t>, taip pat ir neterminuotą laikotarpį jai pasibaigus,</w:t>
      </w:r>
      <w:r>
        <w:rPr>
          <w:rFonts w:ascii="Times New Roman" w:eastAsia="Times New Roman" w:hAnsi="Times New Roman" w:cs="Times New Roman"/>
          <w:sz w:val="24"/>
          <w:szCs w:val="24"/>
        </w:rPr>
        <w:t xml:space="preserve"> </w:t>
      </w:r>
      <w:r w:rsidRPr="003239C8">
        <w:rPr>
          <w:rFonts w:ascii="Times New Roman" w:eastAsia="Times New Roman" w:hAnsi="Times New Roman" w:cs="Times New Roman"/>
          <w:sz w:val="24"/>
          <w:szCs w:val="24"/>
        </w:rPr>
        <w:t xml:space="preserve">Valdybos narys įsipareigoja neatskleisti be išankstinio </w:t>
      </w:r>
      <w:r w:rsidR="006514EB" w:rsidRPr="003239C8">
        <w:rPr>
          <w:rFonts w:ascii="Times New Roman" w:eastAsia="Times New Roman" w:hAnsi="Times New Roman" w:cs="Times New Roman"/>
          <w:sz w:val="24"/>
          <w:szCs w:val="24"/>
        </w:rPr>
        <w:t>raš</w:t>
      </w:r>
      <w:r w:rsidR="006514EB">
        <w:rPr>
          <w:rFonts w:ascii="Times New Roman" w:eastAsia="Times New Roman" w:hAnsi="Times New Roman" w:cs="Times New Roman"/>
          <w:sz w:val="24"/>
          <w:szCs w:val="24"/>
        </w:rPr>
        <w:t xml:space="preserve">ytinio </w:t>
      </w:r>
      <w:r w:rsidRPr="003239C8">
        <w:rPr>
          <w:rFonts w:ascii="Times New Roman" w:eastAsia="Times New Roman" w:hAnsi="Times New Roman" w:cs="Times New Roman"/>
          <w:sz w:val="24"/>
          <w:szCs w:val="24"/>
        </w:rPr>
        <w:t xml:space="preserve">Bendrovės sutikimo jokiai </w:t>
      </w:r>
      <w:r w:rsidR="006514EB" w:rsidRPr="003239C8">
        <w:rPr>
          <w:rFonts w:ascii="Times New Roman" w:eastAsia="Times New Roman" w:hAnsi="Times New Roman" w:cs="Times New Roman"/>
          <w:sz w:val="24"/>
          <w:szCs w:val="24"/>
        </w:rPr>
        <w:t>trečia</w:t>
      </w:r>
      <w:r w:rsidR="006514EB">
        <w:rPr>
          <w:rFonts w:ascii="Times New Roman" w:eastAsia="Times New Roman" w:hAnsi="Times New Roman" w:cs="Times New Roman"/>
          <w:sz w:val="24"/>
          <w:szCs w:val="24"/>
        </w:rPr>
        <w:t>i</w:t>
      </w:r>
      <w:r w:rsidR="006514EB" w:rsidRPr="003239C8">
        <w:rPr>
          <w:rFonts w:ascii="Times New Roman" w:eastAsia="Times New Roman" w:hAnsi="Times New Roman" w:cs="Times New Roman"/>
          <w:sz w:val="24"/>
          <w:szCs w:val="24"/>
        </w:rPr>
        <w:t xml:space="preserve"> </w:t>
      </w:r>
      <w:r w:rsidRPr="003239C8">
        <w:rPr>
          <w:rFonts w:ascii="Times New Roman" w:eastAsia="Times New Roman" w:hAnsi="Times New Roman" w:cs="Times New Roman"/>
          <w:sz w:val="24"/>
          <w:szCs w:val="24"/>
        </w:rPr>
        <w:t>šaliai Bendrovės komercinių (gamybinių) paslapčių ir (ar) konfidencialios informacijos, gautos vykdant Valdybos nario veiklą.</w:t>
      </w:r>
      <w:r w:rsidR="00532317">
        <w:rPr>
          <w:rFonts w:ascii="Times New Roman" w:eastAsia="Times New Roman" w:hAnsi="Times New Roman" w:cs="Times New Roman"/>
          <w:sz w:val="24"/>
          <w:szCs w:val="24"/>
        </w:rPr>
        <w:t xml:space="preserve"> </w:t>
      </w:r>
    </w:p>
    <w:p w14:paraId="26A1A2C4" w14:textId="77777777" w:rsidR="000D72D0" w:rsidRPr="000D72D0" w:rsidRDefault="000D72D0" w:rsidP="00FD5EDD">
      <w:pPr>
        <w:spacing w:after="0" w:line="240" w:lineRule="auto"/>
        <w:ind w:firstLine="850"/>
        <w:jc w:val="both"/>
        <w:rPr>
          <w:rFonts w:ascii="Times New Roman" w:eastAsia="Times New Roman" w:hAnsi="Times New Roman" w:cs="Times New Roman"/>
          <w:sz w:val="24"/>
          <w:szCs w:val="24"/>
        </w:rPr>
      </w:pPr>
    </w:p>
    <w:p w14:paraId="3C8A89CA" w14:textId="23EBDC55" w:rsidR="008D5E40" w:rsidRPr="008D5E40" w:rsidRDefault="008D5E40" w:rsidP="00FD5EDD">
      <w:pPr>
        <w:autoSpaceDE w:val="0"/>
        <w:autoSpaceDN w:val="0"/>
        <w:adjustRightInd w:val="0"/>
        <w:spacing w:after="0" w:line="240" w:lineRule="auto"/>
        <w:ind w:firstLine="850"/>
        <w:jc w:val="both"/>
        <w:rPr>
          <w:rFonts w:ascii="Times New Roman" w:eastAsia="SimSun" w:hAnsi="Times New Roman" w:cs="Times New Roman"/>
          <w:b/>
          <w:bCs/>
          <w:sz w:val="24"/>
          <w:szCs w:val="24"/>
          <w:lang w:eastAsia="zh-CN"/>
        </w:rPr>
      </w:pPr>
      <w:r w:rsidRPr="008D5E40">
        <w:rPr>
          <w:rFonts w:ascii="Times New Roman" w:eastAsia="SimSun" w:hAnsi="Times New Roman" w:cs="Times New Roman"/>
          <w:b/>
          <w:bCs/>
          <w:sz w:val="24"/>
          <w:szCs w:val="24"/>
          <w:lang w:eastAsia="zh-CN"/>
        </w:rPr>
        <w:t>4.2. Intelektinė nuosavybė</w:t>
      </w:r>
    </w:p>
    <w:p w14:paraId="29D4EE30" w14:textId="77777777" w:rsidR="008D5E40" w:rsidRPr="008D5E40" w:rsidRDefault="008D5E40"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67965220" w14:textId="43EFC8D0" w:rsidR="004D0F9A" w:rsidRPr="004D0F9A" w:rsidRDefault="008D5E40"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4.2.1</w:t>
      </w:r>
      <w:r w:rsidR="00FD5EDD">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8D5E40">
        <w:rPr>
          <w:rFonts w:ascii="Times New Roman" w:eastAsia="SimSun" w:hAnsi="Times New Roman" w:cs="Times New Roman"/>
          <w:sz w:val="24"/>
          <w:szCs w:val="24"/>
          <w:lang w:eastAsia="zh-CN"/>
        </w:rPr>
        <w:t xml:space="preserve">Šalys susitaria, kad turtinės ir, kiek to nedraudžia taikytini teisės aktai, neturtinės teisės į visus šios Sutarties galiojimo metu Valdybos nario sukurtus intelektinės ar pramoninės nuosavybės dalykus, tiesiogiai susijusius su Valdybos nario veikla pagal šią Sutartį, įskaitant autoriaus teisių objektus, prekių, paslaugų ženklus, produktus ir pramoninį dizainą bei kitus Valdybos nario pareigų vykdymu metu sukurtus dalykus visiškai, automatiškai, neterminuotai ir neatšaukiamai tampa ir yra išimtine Bendrovės nuosavybe be jokio atlygio ir Bendrovė turi teisę disponuoti tokiais dalykais išimtinai savo nuožiūra, nemokėdama Valdybos nariui jokio papildomo atlygio, išskyrus šios </w:t>
      </w:r>
      <w:r w:rsidRPr="00FD5EDD">
        <w:rPr>
          <w:rFonts w:ascii="Times New Roman" w:eastAsia="SimSun" w:hAnsi="Times New Roman" w:cs="Times New Roman"/>
          <w:sz w:val="24"/>
          <w:szCs w:val="24"/>
          <w:lang w:eastAsia="zh-CN"/>
        </w:rPr>
        <w:t>Sutarties 2.1 punkte numatytą atlygį už veiklą valdyboje.</w:t>
      </w:r>
    </w:p>
    <w:p w14:paraId="6A3C282C" w14:textId="4E85ACA4" w:rsidR="004D0F9A" w:rsidRDefault="004D0F9A"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20696F58"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8D5E40">
        <w:rPr>
          <w:rFonts w:ascii="Times New Roman" w:eastAsia="SimSun" w:hAnsi="Times New Roman" w:cs="Times New Roman"/>
          <w:b/>
          <w:bCs/>
          <w:sz w:val="24"/>
          <w:szCs w:val="24"/>
          <w:lang w:eastAsia="zh-CN"/>
        </w:rPr>
        <w:t xml:space="preserve">4.3. Pranešimai ir kita informacija: </w:t>
      </w:r>
    </w:p>
    <w:p w14:paraId="07E13FBD"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6756F50C" w14:textId="2FD2C20B" w:rsidR="008D5E40" w:rsidRPr="008D5E40" w:rsidRDefault="008D5E40"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4.3.1. </w:t>
      </w:r>
      <w:r w:rsidRPr="008D5E40">
        <w:rPr>
          <w:rFonts w:ascii="Times New Roman" w:eastAsia="SimSun" w:hAnsi="Times New Roman" w:cs="Times New Roman"/>
          <w:sz w:val="24"/>
          <w:szCs w:val="24"/>
          <w:lang w:eastAsia="zh-CN"/>
        </w:rPr>
        <w:t>Visi pranešimai, prašymai, rašytiniai pareikalavimai ar kiti dokumentai pagal šią Sutartį (</w:t>
      </w:r>
      <w:r w:rsidRPr="008D5E40">
        <w:rPr>
          <w:rFonts w:ascii="Times New Roman" w:eastAsia="SimSun" w:hAnsi="Times New Roman" w:cs="Times New Roman"/>
          <w:bCs/>
          <w:sz w:val="24"/>
          <w:szCs w:val="24"/>
          <w:lang w:eastAsia="zh-CN"/>
        </w:rPr>
        <w:t>Pranešimai</w:t>
      </w:r>
      <w:r w:rsidRPr="008D5E40">
        <w:rPr>
          <w:rFonts w:ascii="Times New Roman" w:eastAsia="SimSun" w:hAnsi="Times New Roman" w:cs="Times New Roman"/>
          <w:sz w:val="24"/>
          <w:szCs w:val="24"/>
          <w:lang w:eastAsia="zh-CN"/>
        </w:rPr>
        <w:t xml:space="preserve">) siunčiami šiais adresais: </w:t>
      </w:r>
    </w:p>
    <w:p w14:paraId="0E03C0D4"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410934F8" w14:textId="58FABA54"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Bendrovei</w:t>
      </w:r>
      <w:r w:rsidRPr="008D5E40">
        <w:rPr>
          <w:rFonts w:ascii="Times New Roman" w:eastAsia="SimSun" w:hAnsi="Times New Roman" w:cs="Times New Roman"/>
          <w:sz w:val="24"/>
          <w:szCs w:val="24"/>
          <w:lang w:eastAsia="zh-CN"/>
        </w:rPr>
        <w:t xml:space="preserve">: </w:t>
      </w:r>
    </w:p>
    <w:p w14:paraId="1941F187"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color w:val="000000"/>
          <w:sz w:val="24"/>
          <w:szCs w:val="24"/>
          <w:lang w:eastAsia="zh-CN"/>
        </w:rPr>
      </w:pPr>
      <w:r w:rsidRPr="008D5E40">
        <w:rPr>
          <w:rFonts w:ascii="Times New Roman" w:eastAsia="SimSun" w:hAnsi="Times New Roman" w:cs="Times New Roman"/>
          <w:color w:val="000000"/>
          <w:sz w:val="24"/>
          <w:szCs w:val="24"/>
          <w:lang w:eastAsia="zh-CN"/>
        </w:rPr>
        <w:t>Balio Karvelio g. 25, LT-02184, Vilnius</w:t>
      </w:r>
    </w:p>
    <w:p w14:paraId="11DB7CF2"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b/>
          <w:bCs/>
          <w:sz w:val="24"/>
          <w:szCs w:val="24"/>
          <w:lang w:val="en-US" w:eastAsia="zh-CN"/>
        </w:rPr>
      </w:pPr>
      <w:r w:rsidRPr="008D5E40">
        <w:rPr>
          <w:rFonts w:ascii="Times New Roman" w:eastAsia="SimSun" w:hAnsi="Times New Roman" w:cs="Times New Roman"/>
          <w:color w:val="000000"/>
          <w:sz w:val="24"/>
          <w:szCs w:val="24"/>
          <w:lang w:eastAsia="zh-CN"/>
        </w:rPr>
        <w:t>El. paštas: info@ans.lt</w:t>
      </w:r>
    </w:p>
    <w:p w14:paraId="2C550C88"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8D5E40">
        <w:rPr>
          <w:rFonts w:ascii="Times New Roman" w:eastAsia="SimSun" w:hAnsi="Times New Roman" w:cs="Times New Roman"/>
          <w:b/>
          <w:bCs/>
          <w:sz w:val="24"/>
          <w:szCs w:val="24"/>
          <w:lang w:eastAsia="zh-CN"/>
        </w:rPr>
        <w:t xml:space="preserve">Valdybos nariui: </w:t>
      </w:r>
    </w:p>
    <w:p w14:paraId="55CE9539"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8D5E40">
        <w:rPr>
          <w:rFonts w:ascii="Times New Roman" w:eastAsia="SimSun" w:hAnsi="Times New Roman" w:cs="Times New Roman"/>
          <w:sz w:val="24"/>
          <w:szCs w:val="24"/>
          <w:lang w:eastAsia="zh-CN"/>
        </w:rPr>
        <w:t>__________________________</w:t>
      </w:r>
    </w:p>
    <w:p w14:paraId="713F810C" w14:textId="77777777" w:rsidR="008D5E40" w:rsidRPr="008D5E40" w:rsidRDefault="00000000" w:rsidP="00FD5EDD">
      <w:pPr>
        <w:autoSpaceDE w:val="0"/>
        <w:autoSpaceDN w:val="0"/>
        <w:adjustRightInd w:val="0"/>
        <w:spacing w:after="0" w:line="240" w:lineRule="auto"/>
        <w:ind w:firstLine="850"/>
        <w:rPr>
          <w:rFonts w:ascii="Times New Roman" w:eastAsia="SimSun" w:hAnsi="Times New Roman" w:cs="Times New Roman"/>
          <w:sz w:val="24"/>
          <w:szCs w:val="24"/>
          <w:lang w:val="en-US" w:eastAsia="zh-CN"/>
        </w:rPr>
      </w:pPr>
      <w:hyperlink r:id="rId8" w:history="1">
        <w:r w:rsidR="008D5E40" w:rsidRPr="008D5E40">
          <w:rPr>
            <w:rFonts w:ascii="Times New Roman" w:eastAsia="SimSun" w:hAnsi="Times New Roman" w:cs="Times New Roman"/>
            <w:color w:val="0000FF"/>
            <w:sz w:val="24"/>
            <w:szCs w:val="24"/>
            <w:u w:val="single"/>
            <w:lang w:eastAsia="zh-CN"/>
          </w:rPr>
          <w:t>__________________________</w:t>
        </w:r>
      </w:hyperlink>
    </w:p>
    <w:p w14:paraId="2C46A54B"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i/>
          <w:sz w:val="24"/>
          <w:szCs w:val="24"/>
          <w:lang w:eastAsia="zh-CN"/>
        </w:rPr>
      </w:pPr>
      <w:r w:rsidRPr="008D5E40">
        <w:rPr>
          <w:rFonts w:ascii="Times New Roman" w:eastAsia="SimSun" w:hAnsi="Times New Roman" w:cs="Times New Roman"/>
          <w:i/>
          <w:sz w:val="24"/>
          <w:szCs w:val="24"/>
          <w:lang w:eastAsia="zh-CN"/>
        </w:rPr>
        <w:t xml:space="preserve">Kita Valdybos nario informacija: </w:t>
      </w:r>
    </w:p>
    <w:p w14:paraId="2D3FF282" w14:textId="77777777" w:rsidR="008D5E40" w:rsidRPr="008D5E40" w:rsidRDefault="008D5E40" w:rsidP="00FD5EDD">
      <w:pPr>
        <w:spacing w:after="0" w:line="240" w:lineRule="auto"/>
        <w:ind w:firstLine="850"/>
        <w:rPr>
          <w:rFonts w:ascii="Times New Roman" w:eastAsia="Times New Roman" w:hAnsi="Times New Roman" w:cs="Times New Roman"/>
          <w:sz w:val="24"/>
          <w:szCs w:val="24"/>
          <w:lang w:eastAsia="lt-LT"/>
        </w:rPr>
      </w:pPr>
      <w:r w:rsidRPr="008D5E40">
        <w:rPr>
          <w:rFonts w:ascii="Times New Roman" w:eastAsia="Times New Roman" w:hAnsi="Times New Roman" w:cs="Times New Roman"/>
          <w:sz w:val="24"/>
          <w:szCs w:val="20"/>
        </w:rPr>
        <w:t>A/s Nr.</w:t>
      </w:r>
    </w:p>
    <w:p w14:paraId="09472AEA" w14:textId="77777777" w:rsidR="008D5E40" w:rsidRPr="008D5E40" w:rsidRDefault="008D5E40"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r w:rsidRPr="008D5E40">
        <w:rPr>
          <w:rFonts w:ascii="Times New Roman" w:eastAsia="Times New Roman" w:hAnsi="Times New Roman" w:cs="Times New Roman"/>
          <w:sz w:val="24"/>
          <w:szCs w:val="24"/>
          <w:lang w:eastAsia="lt-LT"/>
        </w:rPr>
        <w:t>Bankas ____________________.</w:t>
      </w:r>
    </w:p>
    <w:p w14:paraId="793CECB6" w14:textId="25CB0E7F" w:rsidR="008D5E40" w:rsidRDefault="008D5E40" w:rsidP="00FD5EDD">
      <w:pPr>
        <w:autoSpaceDE w:val="0"/>
        <w:autoSpaceDN w:val="0"/>
        <w:adjustRightInd w:val="0"/>
        <w:spacing w:after="0" w:line="240" w:lineRule="auto"/>
        <w:ind w:firstLine="850"/>
        <w:rPr>
          <w:rFonts w:ascii="Times New Roman" w:eastAsia="SimSun" w:hAnsi="Times New Roman" w:cs="Times New Roman"/>
          <w:sz w:val="24"/>
          <w:szCs w:val="24"/>
          <w:lang w:eastAsia="zh-CN"/>
        </w:rPr>
      </w:pPr>
    </w:p>
    <w:p w14:paraId="79F7D9C7" w14:textId="3AFE1D35" w:rsidR="008D5E40" w:rsidRPr="004D0F9A" w:rsidRDefault="008D5E40"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4.3.2. </w:t>
      </w:r>
      <w:r w:rsidRPr="008D5E40">
        <w:rPr>
          <w:rFonts w:ascii="Times New Roman" w:eastAsia="SimSun" w:hAnsi="Times New Roman" w:cs="Times New Roman"/>
          <w:sz w:val="24"/>
          <w:szCs w:val="24"/>
          <w:lang w:eastAsia="zh-CN"/>
        </w:rPr>
        <w:t>Visi Pranešimai pagal šią Sutartį laikomi tinkamai įteiktais, kai jie įteikiami aukščiau nurodytais adresais, įskaitant el. laišku (jei suteiktas Bendrovės el. paštas siunčiama tik Bendrovės el. laišku) arba yra siunčiami registruotu ar kurjerių paštu. Kiekviena Šalis privalo pranešti kitai Šaliai apie bet kokius jos adreso, banko sąskaitos ar kitų duomenų, nurodytų šioje Sutartyje, pasikeitimus, ne vėliau kaip per 5 (penkias) dienas nuo tokio pasikeitimo. Jei Šalis nepraneša apie adreso pasikeitimą, tai Pranešimo siuntimas paskutiniu turimu adresu yra laikomas tinkamu.</w:t>
      </w:r>
    </w:p>
    <w:p w14:paraId="4F18D87B" w14:textId="770B9C01" w:rsidR="004D0F9A" w:rsidRDefault="004D0F9A" w:rsidP="00AF2017">
      <w:pPr>
        <w:tabs>
          <w:tab w:val="left" w:pos="426"/>
          <w:tab w:val="left" w:pos="709"/>
        </w:tabs>
        <w:suppressAutoHyphens/>
        <w:snapToGrid w:val="0"/>
        <w:spacing w:after="0" w:line="240" w:lineRule="auto"/>
        <w:jc w:val="both"/>
        <w:rPr>
          <w:rFonts w:ascii="Times New Roman" w:eastAsia="Times New Roman" w:hAnsi="Times New Roman" w:cs="Times New Roman"/>
          <w:sz w:val="24"/>
          <w:szCs w:val="24"/>
          <w:lang w:eastAsia="ar-SA"/>
        </w:rPr>
      </w:pPr>
    </w:p>
    <w:p w14:paraId="136CCC47" w14:textId="4FE56FAC" w:rsidR="00FC26DC" w:rsidRDefault="00FC26DC" w:rsidP="00AF2017">
      <w:pPr>
        <w:tabs>
          <w:tab w:val="left" w:pos="426"/>
          <w:tab w:val="left" w:pos="709"/>
        </w:tabs>
        <w:suppressAutoHyphens/>
        <w:snapToGrid w:val="0"/>
        <w:spacing w:after="0" w:line="240" w:lineRule="auto"/>
        <w:jc w:val="both"/>
        <w:rPr>
          <w:rFonts w:ascii="Times New Roman" w:eastAsia="Times New Roman" w:hAnsi="Times New Roman" w:cs="Times New Roman"/>
          <w:sz w:val="24"/>
          <w:szCs w:val="24"/>
          <w:lang w:eastAsia="ar-SA"/>
        </w:rPr>
      </w:pPr>
    </w:p>
    <w:p w14:paraId="2FF9F5F2" w14:textId="77777777" w:rsidR="00FC26DC" w:rsidRDefault="00FC26DC" w:rsidP="00AF2017">
      <w:pPr>
        <w:tabs>
          <w:tab w:val="left" w:pos="426"/>
          <w:tab w:val="left" w:pos="709"/>
        </w:tabs>
        <w:suppressAutoHyphens/>
        <w:snapToGrid w:val="0"/>
        <w:spacing w:after="0" w:line="240" w:lineRule="auto"/>
        <w:jc w:val="both"/>
        <w:rPr>
          <w:rFonts w:ascii="Times New Roman" w:eastAsia="Times New Roman" w:hAnsi="Times New Roman" w:cs="Times New Roman"/>
          <w:sz w:val="24"/>
          <w:szCs w:val="24"/>
          <w:lang w:eastAsia="ar-SA"/>
        </w:rPr>
      </w:pPr>
    </w:p>
    <w:p w14:paraId="5EF984AB" w14:textId="77777777" w:rsidR="008D5E40" w:rsidRDefault="008D5E40" w:rsidP="008D5E40">
      <w:pPr>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3239C8">
        <w:rPr>
          <w:rFonts w:ascii="Times New Roman" w:eastAsia="SimSun" w:hAnsi="Times New Roman" w:cs="Times New Roman"/>
          <w:b/>
          <w:bCs/>
          <w:sz w:val="24"/>
          <w:szCs w:val="24"/>
          <w:lang w:eastAsia="zh-CN"/>
        </w:rPr>
        <w:lastRenderedPageBreak/>
        <w:t>V SKYRIUS</w:t>
      </w:r>
    </w:p>
    <w:p w14:paraId="4F070788" w14:textId="7704B3EB" w:rsidR="00AF2017" w:rsidRPr="00220C35" w:rsidRDefault="008D5E40" w:rsidP="008D5E40">
      <w:pPr>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8D5E40">
        <w:rPr>
          <w:rFonts w:ascii="Times New Roman" w:eastAsia="SimSun" w:hAnsi="Times New Roman" w:cs="Times New Roman"/>
          <w:b/>
          <w:bCs/>
          <w:sz w:val="24"/>
          <w:szCs w:val="24"/>
          <w:lang w:eastAsia="zh-CN"/>
        </w:rPr>
        <w:t>BAIGIAMOSIOS NUOSTATOS</w:t>
      </w:r>
    </w:p>
    <w:p w14:paraId="2B31A7B0" w14:textId="77777777" w:rsidR="00220C35" w:rsidRPr="00220C35" w:rsidRDefault="00220C35" w:rsidP="00220C35">
      <w:pPr>
        <w:pStyle w:val="Default"/>
        <w:ind w:firstLine="850"/>
        <w:jc w:val="both"/>
        <w:rPr>
          <w:color w:val="auto"/>
        </w:rPr>
      </w:pPr>
    </w:p>
    <w:p w14:paraId="3A15F612" w14:textId="6075C311"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w:t>
      </w:r>
      <w:r w:rsidRPr="00580659">
        <w:rPr>
          <w:rFonts w:ascii="Times New Roman" w:eastAsia="Times New Roman" w:hAnsi="Times New Roman" w:cs="Times New Roman"/>
          <w:color w:val="000000"/>
          <w:sz w:val="24"/>
          <w:szCs w:val="24"/>
        </w:rPr>
        <w:t xml:space="preserve">Ši Sutartis įsigalioja nuo jos pasirašymo momento ir galioja iki anksčiausios iš šių datų: </w:t>
      </w:r>
    </w:p>
    <w:p w14:paraId="778DEF9F" w14:textId="77777777"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p>
    <w:p w14:paraId="1B2E93DC" w14:textId="22CE4565"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5.1.1. </w:t>
      </w:r>
      <w:r w:rsidRPr="00580659">
        <w:rPr>
          <w:rFonts w:ascii="Times New Roman" w:eastAsia="Times New Roman" w:hAnsi="Times New Roman" w:cs="Times New Roman"/>
          <w:color w:val="000000"/>
          <w:sz w:val="24"/>
          <w:szCs w:val="24"/>
        </w:rPr>
        <w:t>baigiasi Nepriklausomo valdybos nario kaip Bendrovės nepriklausomo valdybos nario kadencija; arba</w:t>
      </w:r>
    </w:p>
    <w:p w14:paraId="64EB2461" w14:textId="77777777"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p>
    <w:p w14:paraId="2BDF85B1" w14:textId="2DED4D64"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5.1.2. </w:t>
      </w:r>
      <w:r w:rsidRPr="00580659">
        <w:rPr>
          <w:rFonts w:ascii="Times New Roman" w:eastAsia="Times New Roman" w:hAnsi="Times New Roman" w:cs="Times New Roman"/>
          <w:color w:val="000000"/>
          <w:sz w:val="24"/>
          <w:szCs w:val="24"/>
        </w:rPr>
        <w:t>Nepriklausomas valdybos narys yra atšaukiamas iš Bendrovės valdybos ar atšaukiama visa Bendrovės valdyba; arba</w:t>
      </w:r>
    </w:p>
    <w:p w14:paraId="391892B8" w14:textId="77777777"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p>
    <w:p w14:paraId="7EC17841" w14:textId="45BA88DC"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5.1.3. </w:t>
      </w:r>
      <w:r w:rsidRPr="00580659">
        <w:rPr>
          <w:rFonts w:ascii="Times New Roman" w:eastAsia="Times New Roman" w:hAnsi="Times New Roman" w:cs="Times New Roman"/>
          <w:color w:val="000000"/>
          <w:sz w:val="24"/>
          <w:szCs w:val="24"/>
        </w:rPr>
        <w:t xml:space="preserve">Nepriklausomas valdybos narys atsistatydina ar negali toliau eiti pareigų; </w:t>
      </w:r>
    </w:p>
    <w:p w14:paraId="5F2F4687" w14:textId="77777777"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p>
    <w:p w14:paraId="33B19F0E" w14:textId="35A36029"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5.1.4. </w:t>
      </w:r>
      <w:r w:rsidRPr="00580659">
        <w:rPr>
          <w:rFonts w:ascii="Times New Roman" w:eastAsia="Times New Roman" w:hAnsi="Times New Roman" w:cs="Times New Roman"/>
          <w:color w:val="000000"/>
          <w:sz w:val="24"/>
          <w:szCs w:val="24"/>
        </w:rPr>
        <w:t>Valdybos narys pats praneša arba Valdyba kitos pagrįstos informacijos pagrindu nusprendžia, kad Valdybos narys nustojo būti nepriklausomas (kai jis buvo išrinktas kaip Nepriklausomas valdybos narys);</w:t>
      </w:r>
    </w:p>
    <w:p w14:paraId="402FB926" w14:textId="77777777" w:rsidR="00580659" w:rsidRPr="00580659" w:rsidRDefault="00580659" w:rsidP="00FD5EDD">
      <w:pPr>
        <w:spacing w:after="0" w:line="240" w:lineRule="auto"/>
        <w:ind w:firstLine="850"/>
        <w:rPr>
          <w:rFonts w:ascii="Times New Roman" w:eastAsia="Times New Roman" w:hAnsi="Times New Roman" w:cs="Times New Roman"/>
          <w:color w:val="000000"/>
          <w:sz w:val="24"/>
          <w:szCs w:val="24"/>
        </w:rPr>
      </w:pPr>
    </w:p>
    <w:p w14:paraId="207A4CF4" w14:textId="1B2F2366" w:rsidR="005130FD" w:rsidRDefault="00580659" w:rsidP="00FD5EDD">
      <w:pPr>
        <w:spacing w:after="0" w:line="240" w:lineRule="auto"/>
        <w:ind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5.1.5. </w:t>
      </w:r>
      <w:r w:rsidRPr="00580659">
        <w:rPr>
          <w:rFonts w:ascii="Times New Roman" w:eastAsia="Times New Roman" w:hAnsi="Times New Roman" w:cs="Times New Roman"/>
          <w:color w:val="000000"/>
          <w:sz w:val="24"/>
          <w:szCs w:val="24"/>
        </w:rPr>
        <w:t>Nepriklausomas valdybos narys nustoja eiti Bendrovės nepriklausomo valdybos nario pareigas kitu pagrindu.</w:t>
      </w:r>
    </w:p>
    <w:p w14:paraId="2F89D865" w14:textId="77777777" w:rsidR="00580659" w:rsidRDefault="00580659" w:rsidP="00FD5EDD">
      <w:pPr>
        <w:autoSpaceDE w:val="0"/>
        <w:autoSpaceDN w:val="0"/>
        <w:adjustRightInd w:val="0"/>
        <w:spacing w:after="0" w:line="240" w:lineRule="auto"/>
        <w:ind w:firstLine="850"/>
        <w:jc w:val="both"/>
        <w:rPr>
          <w:rFonts w:ascii="Times New Roman" w:eastAsia="Times New Roman" w:hAnsi="Times New Roman" w:cs="Times New Roman"/>
          <w:color w:val="000000"/>
          <w:sz w:val="24"/>
          <w:szCs w:val="24"/>
        </w:rPr>
      </w:pPr>
    </w:p>
    <w:p w14:paraId="4CE75B97" w14:textId="3099639A" w:rsidR="00580659" w:rsidRDefault="00580659" w:rsidP="00FD5EDD">
      <w:pPr>
        <w:autoSpaceDE w:val="0"/>
        <w:autoSpaceDN w:val="0"/>
        <w:adjustRightInd w:val="0"/>
        <w:spacing w:after="0" w:line="240" w:lineRule="auto"/>
        <w:ind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w:t>
      </w:r>
      <w:r w:rsidRPr="00580659">
        <w:rPr>
          <w:rFonts w:ascii="Times New Roman" w:eastAsia="Times New Roman" w:hAnsi="Times New Roman" w:cs="Times New Roman"/>
          <w:color w:val="000000"/>
          <w:sz w:val="24"/>
          <w:szCs w:val="24"/>
        </w:rPr>
        <w:t>Sutarties nuostatos dėl intelektinės nuosavybės, konfidencialumo, nuostolių atlyginimo, atsiskaitymo, taikytinos teisės bei ginčų sprendimo lieka galioti ir po šios Sutarties pasibaigimo.</w:t>
      </w:r>
    </w:p>
    <w:p w14:paraId="057B85B3" w14:textId="77777777" w:rsidR="00580659" w:rsidRDefault="00580659"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6DBDB9AA" w14:textId="5C56B571" w:rsidR="00580659" w:rsidRPr="00580659" w:rsidRDefault="00580659"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5.3. </w:t>
      </w:r>
      <w:r w:rsidRPr="00580659">
        <w:rPr>
          <w:rFonts w:ascii="Times New Roman" w:eastAsia="SimSun" w:hAnsi="Times New Roman" w:cs="Times New Roman"/>
          <w:sz w:val="24"/>
          <w:szCs w:val="24"/>
          <w:lang w:eastAsia="zh-CN"/>
        </w:rPr>
        <w:t xml:space="preserve">Valdybos narys, ne vėliau nei Sutarties pasibaigimo dieną, įsipareigoja perduoti </w:t>
      </w:r>
      <w:r>
        <w:rPr>
          <w:rFonts w:ascii="Times New Roman" w:eastAsia="SimSun" w:hAnsi="Times New Roman" w:cs="Times New Roman"/>
          <w:sz w:val="24"/>
          <w:szCs w:val="24"/>
          <w:lang w:eastAsia="zh-CN"/>
        </w:rPr>
        <w:t>Bendrovei</w:t>
      </w:r>
      <w:r w:rsidRPr="00580659">
        <w:rPr>
          <w:rFonts w:ascii="Times New Roman" w:eastAsia="SimSun" w:hAnsi="Times New Roman" w:cs="Times New Roman"/>
          <w:sz w:val="24"/>
          <w:szCs w:val="24"/>
          <w:lang w:eastAsia="zh-CN"/>
        </w:rPr>
        <w:t xml:space="preserve"> arba sunaikinti:</w:t>
      </w:r>
    </w:p>
    <w:p w14:paraId="228890EA" w14:textId="77777777" w:rsidR="00580659" w:rsidRPr="00580659" w:rsidRDefault="00580659"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580659">
        <w:rPr>
          <w:rFonts w:ascii="Times New Roman" w:eastAsia="SimSun" w:hAnsi="Times New Roman" w:cs="Times New Roman"/>
          <w:sz w:val="24"/>
          <w:szCs w:val="24"/>
          <w:lang w:eastAsia="zh-CN"/>
        </w:rPr>
        <w:t>a) visus jo turimus veiklos vykdymo metu gautus ar sukurtus dokumentus (įskaitant, bet neapsiribojant, korespondenciją, pranešimus, sutartis, kitus dokumentus, taip pat kompiuterio diskus, kitas optiniu ar elektroniniu būdu nuskaitomas informacijos laikmenas);</w:t>
      </w:r>
    </w:p>
    <w:p w14:paraId="68EBAD1F" w14:textId="77777777" w:rsidR="00FD5EDD" w:rsidRDefault="00580659"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580659">
        <w:rPr>
          <w:rFonts w:ascii="Times New Roman" w:eastAsia="SimSun" w:hAnsi="Times New Roman" w:cs="Times New Roman"/>
          <w:sz w:val="24"/>
          <w:szCs w:val="24"/>
          <w:lang w:eastAsia="zh-CN"/>
        </w:rPr>
        <w:t xml:space="preserve">b) Valdybos nariui valdyti ir (ar) naudotis atsižvelgiant į su jo veikla </w:t>
      </w:r>
      <w:r>
        <w:rPr>
          <w:rFonts w:ascii="Times New Roman" w:eastAsia="SimSun" w:hAnsi="Times New Roman" w:cs="Times New Roman"/>
          <w:sz w:val="24"/>
          <w:szCs w:val="24"/>
          <w:lang w:eastAsia="zh-CN"/>
        </w:rPr>
        <w:t>Bendrovės</w:t>
      </w:r>
      <w:r w:rsidRPr="00580659">
        <w:rPr>
          <w:rFonts w:ascii="Times New Roman" w:eastAsia="SimSun" w:hAnsi="Times New Roman" w:cs="Times New Roman"/>
          <w:sz w:val="24"/>
          <w:szCs w:val="24"/>
          <w:lang w:eastAsia="zh-CN"/>
        </w:rPr>
        <w:t xml:space="preserve"> valdyboje perduotą </w:t>
      </w:r>
      <w:r>
        <w:rPr>
          <w:rFonts w:ascii="Times New Roman" w:eastAsia="SimSun" w:hAnsi="Times New Roman" w:cs="Times New Roman"/>
          <w:sz w:val="24"/>
          <w:szCs w:val="24"/>
          <w:lang w:eastAsia="zh-CN"/>
        </w:rPr>
        <w:t>Bendrovei</w:t>
      </w:r>
      <w:r w:rsidRPr="00580659">
        <w:rPr>
          <w:rFonts w:ascii="Times New Roman" w:eastAsia="SimSun" w:hAnsi="Times New Roman" w:cs="Times New Roman"/>
          <w:sz w:val="24"/>
          <w:szCs w:val="24"/>
          <w:lang w:eastAsia="zh-CN"/>
        </w:rPr>
        <w:t xml:space="preserve"> priklausantį ar </w:t>
      </w:r>
      <w:r>
        <w:rPr>
          <w:rFonts w:ascii="Times New Roman" w:eastAsia="SimSun" w:hAnsi="Times New Roman" w:cs="Times New Roman"/>
          <w:sz w:val="24"/>
          <w:szCs w:val="24"/>
          <w:lang w:eastAsia="zh-CN"/>
        </w:rPr>
        <w:t>Bendrovės</w:t>
      </w:r>
      <w:r w:rsidRPr="00580659">
        <w:rPr>
          <w:rFonts w:ascii="Times New Roman" w:eastAsia="SimSun" w:hAnsi="Times New Roman" w:cs="Times New Roman"/>
          <w:sz w:val="24"/>
          <w:szCs w:val="24"/>
          <w:lang w:eastAsia="zh-CN"/>
        </w:rPr>
        <w:t xml:space="preserve"> kitais pagrindais valdomą turtą ir kitus dalykus. </w:t>
      </w:r>
      <w:r>
        <w:rPr>
          <w:rFonts w:ascii="Times New Roman" w:eastAsia="SimSun" w:hAnsi="Times New Roman" w:cs="Times New Roman"/>
          <w:sz w:val="24"/>
          <w:szCs w:val="24"/>
          <w:lang w:eastAsia="zh-CN"/>
        </w:rPr>
        <w:t>Bendrovės</w:t>
      </w:r>
      <w:r w:rsidRPr="00580659">
        <w:rPr>
          <w:rFonts w:ascii="Times New Roman" w:eastAsia="SimSun" w:hAnsi="Times New Roman" w:cs="Times New Roman"/>
          <w:sz w:val="24"/>
          <w:szCs w:val="24"/>
          <w:lang w:eastAsia="zh-CN"/>
        </w:rPr>
        <w:t xml:space="preserve"> rašytiniu prašymu Valdybos narys įsipareigoja pateikti rašytinį patvirtinimą apie šiame punkte numatytų pareigų tinkamą įvykdymą.</w:t>
      </w:r>
    </w:p>
    <w:p w14:paraId="7F9BC5FD" w14:textId="77777777" w:rsidR="00FD5EDD" w:rsidRDefault="00FD5EDD"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32DF7AA3" w14:textId="26862EA5" w:rsidR="00FD5EDD" w:rsidRDefault="00FD5EDD"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sidRPr="00FD5EDD">
        <w:rPr>
          <w:rFonts w:ascii="Times New Roman" w:eastAsia="SimSun" w:hAnsi="Times New Roman" w:cs="Times New Roman"/>
          <w:sz w:val="24"/>
          <w:szCs w:val="24"/>
          <w:lang w:val="en-US" w:eastAsia="zh-CN"/>
        </w:rPr>
        <w:t xml:space="preserve">5.4. </w:t>
      </w:r>
      <w:r w:rsidRPr="00FD5EDD">
        <w:rPr>
          <w:rFonts w:ascii="Times New Roman" w:eastAsia="Times New Roman" w:hAnsi="Times New Roman" w:cs="Times New Roman"/>
          <w:sz w:val="24"/>
          <w:szCs w:val="24"/>
          <w:lang w:eastAsia="ar-SA"/>
        </w:rPr>
        <w:t>Bet kokie šios Sutarties pakeitimai ar papildymai turi būti daromi raštu ir tinkamu būdu pasirašomi abiejų Šalių.</w:t>
      </w:r>
    </w:p>
    <w:p w14:paraId="04B82E36" w14:textId="77777777" w:rsidR="00FD5EDD" w:rsidRPr="00FD5EDD" w:rsidRDefault="00FD5EDD"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428B0CA7" w14:textId="108C03F8" w:rsidR="00FD5EDD" w:rsidRDefault="00FD5EDD" w:rsidP="00FD5EDD">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t>5.5.</w:t>
      </w:r>
      <w:r w:rsidRPr="00FD5EDD">
        <w:rPr>
          <w:rFonts w:ascii="Times New Roman" w:hAnsi="Times New Roman" w:cs="Times New Roman"/>
          <w:sz w:val="24"/>
          <w:szCs w:val="24"/>
        </w:rPr>
        <w:t xml:space="preserve"> Šiai Sutarčiai jos sąlygų aiškinimui, taikymui, taip pat klausimams, susijusiems su jos pažeidimu, galiojimu ar negaliojimu, spręsti taikoma Lietuvos Respublikos teisė.</w:t>
      </w:r>
    </w:p>
    <w:p w14:paraId="6680F89D" w14:textId="77777777" w:rsidR="001C03E5" w:rsidRPr="00FD5EDD" w:rsidRDefault="001C03E5" w:rsidP="00FD5EDD">
      <w:pPr>
        <w:spacing w:after="0" w:line="240" w:lineRule="auto"/>
        <w:ind w:firstLine="850"/>
        <w:jc w:val="both"/>
        <w:rPr>
          <w:rFonts w:ascii="Times New Roman" w:hAnsi="Times New Roman" w:cs="Times New Roman"/>
          <w:sz w:val="24"/>
          <w:szCs w:val="24"/>
        </w:rPr>
      </w:pPr>
    </w:p>
    <w:p w14:paraId="7DD2DCC8" w14:textId="77218EE3" w:rsidR="00FD5EDD" w:rsidRDefault="00FD5EDD" w:rsidP="00FD5EDD">
      <w:pPr>
        <w:autoSpaceDE w:val="0"/>
        <w:autoSpaceDN w:val="0"/>
        <w:adjustRightInd w:val="0"/>
        <w:spacing w:after="0" w:line="240" w:lineRule="auto"/>
        <w:ind w:firstLine="8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5.6. </w:t>
      </w:r>
      <w:r w:rsidRPr="00FD5EDD">
        <w:rPr>
          <w:rFonts w:ascii="Times New Roman" w:eastAsia="Times New Roman" w:hAnsi="Times New Roman" w:cs="Times New Roman"/>
          <w:sz w:val="24"/>
          <w:szCs w:val="20"/>
        </w:rPr>
        <w:t>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Lietuvos Respublikos teismuose.</w:t>
      </w:r>
    </w:p>
    <w:p w14:paraId="5D7396C5" w14:textId="77777777" w:rsidR="00FD5EDD" w:rsidRDefault="00FD5EDD"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77735A69" w14:textId="366BEA98" w:rsidR="00FD5EDD" w:rsidRDefault="00FD5EDD" w:rsidP="00FD5EDD">
      <w:pPr>
        <w:tabs>
          <w:tab w:val="left" w:pos="567"/>
        </w:tabs>
        <w:suppressAutoHyphens/>
        <w:snapToGrid w:val="0"/>
        <w:spacing w:after="0" w:line="240" w:lineRule="auto"/>
        <w:ind w:firstLine="850"/>
        <w:jc w:val="both"/>
        <w:rPr>
          <w:rFonts w:ascii="Times New Roman" w:eastAsia="Times New Roman" w:hAnsi="Times New Roman" w:cs="Times New Roman"/>
          <w:sz w:val="24"/>
          <w:szCs w:val="24"/>
          <w:lang w:eastAsia="ar-SA"/>
        </w:rPr>
      </w:pPr>
      <w:r>
        <w:rPr>
          <w:rFonts w:ascii="Times New Roman" w:eastAsia="SimSun" w:hAnsi="Times New Roman" w:cs="Times New Roman"/>
          <w:sz w:val="24"/>
          <w:szCs w:val="24"/>
          <w:lang w:eastAsia="zh-CN"/>
        </w:rPr>
        <w:t xml:space="preserve">5.7. </w:t>
      </w:r>
      <w:r w:rsidRPr="00FD5EDD">
        <w:rPr>
          <w:rFonts w:ascii="Times New Roman" w:eastAsia="SimSun" w:hAnsi="Times New Roman" w:cs="Times New Roman"/>
          <w:sz w:val="24"/>
          <w:szCs w:val="24"/>
          <w:lang w:eastAsia="zh-CN"/>
        </w:rPr>
        <w:t>J</w:t>
      </w:r>
      <w:r w:rsidRPr="00FD5EDD">
        <w:rPr>
          <w:rFonts w:ascii="Times New Roman" w:eastAsia="Times New Roman" w:hAnsi="Times New Roman" w:cs="Times New Roman"/>
          <w:sz w:val="24"/>
          <w:szCs w:val="24"/>
          <w:lang w:eastAsia="ar-SA"/>
        </w:rPr>
        <w:t>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w:t>
      </w:r>
    </w:p>
    <w:p w14:paraId="651399B1" w14:textId="77777777" w:rsidR="00FD5EDD" w:rsidRPr="00FD5EDD" w:rsidRDefault="00FD5EDD" w:rsidP="00FD5EDD">
      <w:pPr>
        <w:tabs>
          <w:tab w:val="left" w:pos="567"/>
        </w:tabs>
        <w:suppressAutoHyphens/>
        <w:snapToGrid w:val="0"/>
        <w:spacing w:after="0" w:line="240" w:lineRule="auto"/>
        <w:ind w:firstLine="850"/>
        <w:jc w:val="both"/>
        <w:rPr>
          <w:rFonts w:ascii="Times New Roman" w:eastAsia="Times New Roman" w:hAnsi="Times New Roman" w:cs="Times New Roman"/>
          <w:sz w:val="24"/>
          <w:szCs w:val="24"/>
          <w:lang w:eastAsia="ar-SA"/>
        </w:rPr>
      </w:pPr>
    </w:p>
    <w:p w14:paraId="3FC53117" w14:textId="77A93D6C" w:rsidR="00FD5EDD" w:rsidRPr="00FD5EDD" w:rsidRDefault="00FD5EDD"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5.8. </w:t>
      </w:r>
      <w:r w:rsidRPr="00FD5EDD">
        <w:rPr>
          <w:rFonts w:ascii="Times New Roman" w:eastAsia="SimSun" w:hAnsi="Times New Roman" w:cs="Times New Roman"/>
          <w:sz w:val="24"/>
          <w:szCs w:val="24"/>
          <w:lang w:eastAsia="zh-CN"/>
        </w:rPr>
        <w:t>Nė viena Šalis negali perleisti savo teisių ar pareigų pagal šią Sutartį.</w:t>
      </w:r>
    </w:p>
    <w:p w14:paraId="0AF912D5" w14:textId="77777777" w:rsidR="00FD5EDD" w:rsidRPr="00FD5EDD" w:rsidRDefault="00FD5EDD"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p>
    <w:p w14:paraId="598FA1E3" w14:textId="2BE123A7" w:rsidR="00FD5EDD" w:rsidRPr="00580659" w:rsidRDefault="00FD5EDD" w:rsidP="00FD5EDD">
      <w:pPr>
        <w:autoSpaceDE w:val="0"/>
        <w:autoSpaceDN w:val="0"/>
        <w:adjustRightInd w:val="0"/>
        <w:spacing w:after="0" w:line="240" w:lineRule="auto"/>
        <w:ind w:firstLine="8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5.9. </w:t>
      </w:r>
      <w:r w:rsidRPr="00FD5EDD">
        <w:rPr>
          <w:rFonts w:ascii="Times New Roman" w:eastAsia="SimSun" w:hAnsi="Times New Roman" w:cs="Times New Roman"/>
          <w:sz w:val="24"/>
          <w:szCs w:val="24"/>
          <w:lang w:eastAsia="zh-CN"/>
        </w:rPr>
        <w:t>Ši Sutartis yra sudaroma 2 (dviem) egzemplioriais lietuvių kalba, po vieną egzempliorių kiekvienai Šaliai.</w:t>
      </w:r>
    </w:p>
    <w:p w14:paraId="60896B36" w14:textId="2CBF2549" w:rsidR="00580659" w:rsidRDefault="00580659" w:rsidP="00580659">
      <w:pPr>
        <w:spacing w:after="0" w:line="240" w:lineRule="auto"/>
        <w:rPr>
          <w:rFonts w:ascii="Times New Roman" w:eastAsia="Times New Roman" w:hAnsi="Times New Roman" w:cs="Times New Roman"/>
          <w:color w:val="000000"/>
          <w:sz w:val="24"/>
          <w:szCs w:val="24"/>
        </w:rPr>
      </w:pPr>
    </w:p>
    <w:tbl>
      <w:tblPr>
        <w:tblW w:w="9900" w:type="dxa"/>
        <w:tblBorders>
          <w:top w:val="nil"/>
          <w:left w:val="nil"/>
          <w:bottom w:val="nil"/>
          <w:right w:val="nil"/>
        </w:tblBorders>
        <w:tblLayout w:type="fixed"/>
        <w:tblLook w:val="0000" w:firstRow="0" w:lastRow="0" w:firstColumn="0" w:lastColumn="0" w:noHBand="0" w:noVBand="0"/>
      </w:tblPr>
      <w:tblGrid>
        <w:gridCol w:w="5220"/>
        <w:gridCol w:w="4680"/>
      </w:tblGrid>
      <w:tr w:rsidR="00FD5EDD" w:rsidRPr="00FD5EDD" w14:paraId="3FBDDACC" w14:textId="77777777" w:rsidTr="00CC544E">
        <w:trPr>
          <w:trHeight w:val="1009"/>
        </w:trPr>
        <w:tc>
          <w:tcPr>
            <w:tcW w:w="5220" w:type="dxa"/>
          </w:tcPr>
          <w:p w14:paraId="3009B5CD" w14:textId="77777777" w:rsidR="00FD5EDD" w:rsidRPr="00FD5EDD" w:rsidRDefault="00FD5EDD" w:rsidP="00FD5EDD">
            <w:pPr>
              <w:autoSpaceDE w:val="0"/>
              <w:autoSpaceDN w:val="0"/>
              <w:adjustRightInd w:val="0"/>
              <w:spacing w:after="0" w:line="240" w:lineRule="auto"/>
              <w:rPr>
                <w:rFonts w:ascii="Times New Roman" w:eastAsia="SimSun" w:hAnsi="Times New Roman" w:cs="Times New Roman"/>
                <w:sz w:val="24"/>
                <w:szCs w:val="24"/>
                <w:lang w:eastAsia="zh-CN"/>
              </w:rPr>
            </w:pPr>
          </w:p>
          <w:p w14:paraId="7F90363C" w14:textId="77777777" w:rsidR="00FD5EDD" w:rsidRPr="00FD5EDD" w:rsidRDefault="00FD5EDD" w:rsidP="00FD5EDD">
            <w:pPr>
              <w:autoSpaceDE w:val="0"/>
              <w:autoSpaceDN w:val="0"/>
              <w:adjustRightInd w:val="0"/>
              <w:spacing w:after="0" w:line="240" w:lineRule="auto"/>
              <w:rPr>
                <w:rFonts w:ascii="Times New Roman" w:eastAsia="SimSun" w:hAnsi="Times New Roman" w:cs="Times New Roman"/>
                <w:sz w:val="24"/>
                <w:szCs w:val="24"/>
                <w:lang w:eastAsia="zh-CN"/>
              </w:rPr>
            </w:pPr>
          </w:p>
          <w:p w14:paraId="5A7DA7E9" w14:textId="0D4B9BC2" w:rsidR="00FD5EDD" w:rsidRPr="00FD5EDD" w:rsidRDefault="00FD5EDD" w:rsidP="00FD5EDD">
            <w:pPr>
              <w:autoSpaceDE w:val="0"/>
              <w:autoSpaceDN w:val="0"/>
              <w:adjustRightInd w:val="0"/>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Akcinės</w:t>
            </w:r>
            <w:r w:rsidRPr="00FD5EDD">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bendrovės </w:t>
            </w:r>
            <w:r w:rsidRPr="00FD5EDD">
              <w:rPr>
                <w:rFonts w:ascii="Times New Roman" w:eastAsia="SimSun" w:hAnsi="Times New Roman" w:cs="Times New Roman"/>
                <w:color w:val="000000"/>
                <w:sz w:val="24"/>
                <w:szCs w:val="24"/>
                <w:lang w:eastAsia="zh-CN"/>
              </w:rPr>
              <w:t>„Oro navigacija“ generalinis direktorius Saulius Batavičius</w:t>
            </w:r>
          </w:p>
        </w:tc>
        <w:tc>
          <w:tcPr>
            <w:tcW w:w="4680" w:type="dxa"/>
          </w:tcPr>
          <w:p w14:paraId="219F8943" w14:textId="77777777" w:rsidR="00FD5EDD" w:rsidRPr="00FD5EDD" w:rsidRDefault="00FD5EDD" w:rsidP="00FD5EDD">
            <w:pPr>
              <w:autoSpaceDE w:val="0"/>
              <w:autoSpaceDN w:val="0"/>
              <w:adjustRightInd w:val="0"/>
              <w:spacing w:after="0" w:line="240" w:lineRule="auto"/>
              <w:rPr>
                <w:rFonts w:ascii="Times New Roman" w:eastAsia="SimSun" w:hAnsi="Times New Roman" w:cs="Times New Roman"/>
                <w:color w:val="000000"/>
                <w:sz w:val="24"/>
                <w:szCs w:val="24"/>
                <w:lang w:eastAsia="zh-CN"/>
              </w:rPr>
            </w:pPr>
          </w:p>
          <w:p w14:paraId="00618D3C" w14:textId="77777777" w:rsidR="00FD5EDD" w:rsidRPr="00FD5EDD" w:rsidRDefault="00FD5EDD" w:rsidP="00FD5EDD">
            <w:pPr>
              <w:autoSpaceDE w:val="0"/>
              <w:autoSpaceDN w:val="0"/>
              <w:adjustRightInd w:val="0"/>
              <w:spacing w:after="0" w:line="240" w:lineRule="auto"/>
              <w:rPr>
                <w:rFonts w:ascii="Times New Roman" w:eastAsia="SimSun" w:hAnsi="Times New Roman" w:cs="Times New Roman"/>
                <w:color w:val="000000"/>
                <w:sz w:val="24"/>
                <w:szCs w:val="24"/>
                <w:lang w:eastAsia="zh-CN"/>
              </w:rPr>
            </w:pPr>
          </w:p>
          <w:p w14:paraId="3973EB9F" w14:textId="4ADF5EB8" w:rsidR="00FD5EDD" w:rsidRPr="00FD5EDD" w:rsidRDefault="00FD5EDD" w:rsidP="00FD5EDD">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FD5EDD">
              <w:rPr>
                <w:rFonts w:ascii="Times New Roman" w:eastAsia="SimSun" w:hAnsi="Times New Roman" w:cs="Times New Roman"/>
                <w:color w:val="000000"/>
                <w:sz w:val="24"/>
                <w:szCs w:val="24"/>
                <w:lang w:eastAsia="zh-CN"/>
              </w:rPr>
              <w:t xml:space="preserve">Akcinės bendrovės „Oro navigacija“  </w:t>
            </w:r>
          </w:p>
          <w:p w14:paraId="2F230EC7" w14:textId="77777777" w:rsidR="00FD5EDD" w:rsidRPr="00FD5EDD" w:rsidRDefault="00FD5EDD" w:rsidP="00FD5EDD">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FD5EDD">
              <w:rPr>
                <w:rFonts w:ascii="Times New Roman" w:eastAsia="SimSun" w:hAnsi="Times New Roman" w:cs="Times New Roman"/>
                <w:color w:val="000000"/>
                <w:sz w:val="24"/>
                <w:szCs w:val="24"/>
                <w:lang w:eastAsia="zh-CN"/>
              </w:rPr>
              <w:t xml:space="preserve">valdybos narys </w:t>
            </w:r>
          </w:p>
          <w:p w14:paraId="6EFAAC40" w14:textId="77777777" w:rsidR="00FD5EDD" w:rsidRPr="00FD5EDD" w:rsidRDefault="00FD5EDD" w:rsidP="00FD5EDD">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FD5EDD">
              <w:rPr>
                <w:rFonts w:ascii="Times New Roman" w:eastAsia="SimSun" w:hAnsi="Times New Roman" w:cs="Times New Roman"/>
                <w:color w:val="000000"/>
                <w:sz w:val="24"/>
                <w:szCs w:val="24"/>
                <w:lang w:eastAsia="zh-CN"/>
              </w:rPr>
              <w:t>__________________________</w:t>
            </w:r>
          </w:p>
          <w:p w14:paraId="21AF09CA" w14:textId="77777777" w:rsidR="00FD5EDD" w:rsidRPr="00FD5EDD" w:rsidRDefault="00FD5EDD" w:rsidP="00FD5EDD">
            <w:pPr>
              <w:autoSpaceDE w:val="0"/>
              <w:autoSpaceDN w:val="0"/>
              <w:adjustRightInd w:val="0"/>
              <w:spacing w:after="0" w:line="240" w:lineRule="auto"/>
              <w:rPr>
                <w:rFonts w:ascii="Times New Roman" w:eastAsia="SimSun" w:hAnsi="Times New Roman" w:cs="Times New Roman"/>
                <w:color w:val="000000"/>
                <w:sz w:val="24"/>
                <w:szCs w:val="24"/>
                <w:lang w:eastAsia="zh-CN"/>
              </w:rPr>
            </w:pPr>
          </w:p>
          <w:p w14:paraId="53174BA5" w14:textId="77777777" w:rsidR="00FD5EDD" w:rsidRPr="00FD5EDD" w:rsidRDefault="00FD5EDD" w:rsidP="00FD5EDD">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FD5EDD">
              <w:rPr>
                <w:rFonts w:ascii="Times New Roman" w:eastAsia="SimSun" w:hAnsi="Times New Roman" w:cs="Times New Roman"/>
                <w:color w:val="000000"/>
                <w:sz w:val="24"/>
                <w:szCs w:val="24"/>
                <w:lang w:eastAsia="zh-CN"/>
              </w:rPr>
              <w:t>__________________________</w:t>
            </w:r>
          </w:p>
        </w:tc>
      </w:tr>
    </w:tbl>
    <w:p w14:paraId="3C0635F7" w14:textId="77777777" w:rsidR="00FD5EDD" w:rsidRPr="005130FD" w:rsidRDefault="00FD5EDD" w:rsidP="00580659">
      <w:pPr>
        <w:spacing w:after="0" w:line="240" w:lineRule="auto"/>
        <w:rPr>
          <w:rFonts w:ascii="Times New Roman" w:eastAsia="Times New Roman" w:hAnsi="Times New Roman" w:cs="Times New Roman"/>
          <w:color w:val="000000"/>
          <w:sz w:val="24"/>
          <w:szCs w:val="24"/>
        </w:rPr>
      </w:pPr>
    </w:p>
    <w:p w14:paraId="1C484F2A" w14:textId="77777777" w:rsidR="00BE5FB3" w:rsidRDefault="00BE5FB3"/>
    <w:sectPr w:rsidR="00BE5FB3" w:rsidSect="008D5E40">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923BF" w14:textId="77777777" w:rsidR="004A68D2" w:rsidRDefault="004A68D2" w:rsidP="00090CE6">
      <w:pPr>
        <w:spacing w:after="0" w:line="240" w:lineRule="auto"/>
      </w:pPr>
      <w:r>
        <w:separator/>
      </w:r>
    </w:p>
  </w:endnote>
  <w:endnote w:type="continuationSeparator" w:id="0">
    <w:p w14:paraId="1E4830EF" w14:textId="77777777" w:rsidR="004A68D2" w:rsidRDefault="004A68D2" w:rsidP="0009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580832"/>
      <w:docPartObj>
        <w:docPartGallery w:val="Page Numbers (Bottom of Page)"/>
        <w:docPartUnique/>
      </w:docPartObj>
    </w:sdtPr>
    <w:sdtEndPr>
      <w:rPr>
        <w:noProof/>
      </w:rPr>
    </w:sdtEndPr>
    <w:sdtContent>
      <w:p w14:paraId="2BE9DB41" w14:textId="5398BB58" w:rsidR="00090CE6" w:rsidRDefault="00090C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0F51E" w14:textId="77777777" w:rsidR="00090CE6" w:rsidRDefault="00090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E5D5B" w14:textId="77777777" w:rsidR="004A68D2" w:rsidRDefault="004A68D2" w:rsidP="00090CE6">
      <w:pPr>
        <w:spacing w:after="0" w:line="240" w:lineRule="auto"/>
      </w:pPr>
      <w:r>
        <w:separator/>
      </w:r>
    </w:p>
  </w:footnote>
  <w:footnote w:type="continuationSeparator" w:id="0">
    <w:p w14:paraId="2D4F4675" w14:textId="77777777" w:rsidR="004A68D2" w:rsidRDefault="004A68D2" w:rsidP="00090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9E92C72A"/>
    <w:name w:val="WW8Num23"/>
    <w:lvl w:ilvl="0">
      <w:start w:val="1"/>
      <w:numFmt w:val="decimal"/>
      <w:lvlText w:val="%1."/>
      <w:lvlJc w:val="left"/>
      <w:pPr>
        <w:tabs>
          <w:tab w:val="num" w:pos="567"/>
        </w:tabs>
        <w:ind w:left="0" w:firstLine="0"/>
      </w:pPr>
      <w:rPr>
        <w:b/>
      </w:r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1134"/>
        </w:tabs>
        <w:ind w:left="567"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C5F7DC0"/>
    <w:multiLevelType w:val="multilevel"/>
    <w:tmpl w:val="08F4F6BA"/>
    <w:lvl w:ilvl="0">
      <w:start w:val="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7D60FAD"/>
    <w:multiLevelType w:val="hybridMultilevel"/>
    <w:tmpl w:val="C2B2B9CC"/>
    <w:lvl w:ilvl="0" w:tplc="0D3E4538">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4AEA4295"/>
    <w:multiLevelType w:val="multilevel"/>
    <w:tmpl w:val="3566F22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7D6E51"/>
    <w:multiLevelType w:val="multilevel"/>
    <w:tmpl w:val="F8D2539A"/>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4D840D1E"/>
    <w:multiLevelType w:val="multilevel"/>
    <w:tmpl w:val="E7F2C9BC"/>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D576009"/>
    <w:multiLevelType w:val="hybridMultilevel"/>
    <w:tmpl w:val="A66ADAF2"/>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7" w15:restartNumberingAfterBreak="0">
    <w:nsid w:val="7F1D556A"/>
    <w:multiLevelType w:val="multilevel"/>
    <w:tmpl w:val="48B820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01762934">
    <w:abstractNumId w:val="2"/>
  </w:num>
  <w:num w:numId="2" w16cid:durableId="809205279">
    <w:abstractNumId w:val="1"/>
  </w:num>
  <w:num w:numId="3" w16cid:durableId="1533878184">
    <w:abstractNumId w:val="4"/>
  </w:num>
  <w:num w:numId="4" w16cid:durableId="64426382">
    <w:abstractNumId w:val="7"/>
  </w:num>
  <w:num w:numId="5" w16cid:durableId="539711628">
    <w:abstractNumId w:val="5"/>
  </w:num>
  <w:num w:numId="6" w16cid:durableId="1485660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8018457">
    <w:abstractNumId w:val="3"/>
  </w:num>
  <w:num w:numId="8" w16cid:durableId="561255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0C"/>
    <w:rsid w:val="000620D2"/>
    <w:rsid w:val="00072387"/>
    <w:rsid w:val="00090CE6"/>
    <w:rsid w:val="000B3B6D"/>
    <w:rsid w:val="000D72D0"/>
    <w:rsid w:val="000F6B79"/>
    <w:rsid w:val="00114E0C"/>
    <w:rsid w:val="001341DF"/>
    <w:rsid w:val="001C03E5"/>
    <w:rsid w:val="001C0B76"/>
    <w:rsid w:val="00217370"/>
    <w:rsid w:val="00220C35"/>
    <w:rsid w:val="002569EB"/>
    <w:rsid w:val="002777AF"/>
    <w:rsid w:val="002E15BF"/>
    <w:rsid w:val="0032171E"/>
    <w:rsid w:val="003239C8"/>
    <w:rsid w:val="003F274F"/>
    <w:rsid w:val="004A44FC"/>
    <w:rsid w:val="004A68D2"/>
    <w:rsid w:val="004D0F9A"/>
    <w:rsid w:val="005130FD"/>
    <w:rsid w:val="00532317"/>
    <w:rsid w:val="00580659"/>
    <w:rsid w:val="005F3EB6"/>
    <w:rsid w:val="00613378"/>
    <w:rsid w:val="006514EB"/>
    <w:rsid w:val="006539A4"/>
    <w:rsid w:val="007249B9"/>
    <w:rsid w:val="00792538"/>
    <w:rsid w:val="007E03AB"/>
    <w:rsid w:val="00882ED1"/>
    <w:rsid w:val="008C3BD2"/>
    <w:rsid w:val="008D099E"/>
    <w:rsid w:val="008D5E40"/>
    <w:rsid w:val="008D6E71"/>
    <w:rsid w:val="00906377"/>
    <w:rsid w:val="00914D72"/>
    <w:rsid w:val="00933178"/>
    <w:rsid w:val="00A201FA"/>
    <w:rsid w:val="00AD0003"/>
    <w:rsid w:val="00AD3A0D"/>
    <w:rsid w:val="00AF2017"/>
    <w:rsid w:val="00B058C3"/>
    <w:rsid w:val="00B72B60"/>
    <w:rsid w:val="00B84718"/>
    <w:rsid w:val="00B86822"/>
    <w:rsid w:val="00BE5FB3"/>
    <w:rsid w:val="00C7724C"/>
    <w:rsid w:val="00D81C8E"/>
    <w:rsid w:val="00DA0DC7"/>
    <w:rsid w:val="00DF5294"/>
    <w:rsid w:val="00FC26DC"/>
    <w:rsid w:val="00FC59B6"/>
    <w:rsid w:val="00FD5E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1E5F"/>
  <w15:chartTrackingRefBased/>
  <w15:docId w15:val="{17683CB9-0FE0-4B04-92D3-871D5AF3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0FD"/>
    <w:pPr>
      <w:ind w:left="720"/>
      <w:contextualSpacing/>
    </w:pPr>
  </w:style>
  <w:style w:type="paragraph" w:customStyle="1" w:styleId="Default">
    <w:name w:val="Default"/>
    <w:rsid w:val="00220C3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CommentReference">
    <w:name w:val="annotation reference"/>
    <w:basedOn w:val="DefaultParagraphFont"/>
    <w:uiPriority w:val="99"/>
    <w:semiHidden/>
    <w:unhideWhenUsed/>
    <w:rsid w:val="008D6E71"/>
    <w:rPr>
      <w:sz w:val="16"/>
      <w:szCs w:val="16"/>
    </w:rPr>
  </w:style>
  <w:style w:type="paragraph" w:styleId="CommentText">
    <w:name w:val="annotation text"/>
    <w:basedOn w:val="Normal"/>
    <w:link w:val="CommentTextChar"/>
    <w:uiPriority w:val="99"/>
    <w:semiHidden/>
    <w:unhideWhenUsed/>
    <w:rsid w:val="008D6E71"/>
    <w:pPr>
      <w:spacing w:line="240" w:lineRule="auto"/>
    </w:pPr>
    <w:rPr>
      <w:sz w:val="20"/>
      <w:szCs w:val="20"/>
    </w:rPr>
  </w:style>
  <w:style w:type="character" w:customStyle="1" w:styleId="CommentTextChar">
    <w:name w:val="Comment Text Char"/>
    <w:basedOn w:val="DefaultParagraphFont"/>
    <w:link w:val="CommentText"/>
    <w:uiPriority w:val="99"/>
    <w:semiHidden/>
    <w:rsid w:val="008D6E71"/>
    <w:rPr>
      <w:sz w:val="20"/>
      <w:szCs w:val="20"/>
    </w:rPr>
  </w:style>
  <w:style w:type="paragraph" w:styleId="CommentSubject">
    <w:name w:val="annotation subject"/>
    <w:basedOn w:val="CommentText"/>
    <w:next w:val="CommentText"/>
    <w:link w:val="CommentSubjectChar"/>
    <w:uiPriority w:val="99"/>
    <w:semiHidden/>
    <w:unhideWhenUsed/>
    <w:rsid w:val="008D6E71"/>
    <w:rPr>
      <w:b/>
      <w:bCs/>
    </w:rPr>
  </w:style>
  <w:style w:type="character" w:customStyle="1" w:styleId="CommentSubjectChar">
    <w:name w:val="Comment Subject Char"/>
    <w:basedOn w:val="CommentTextChar"/>
    <w:link w:val="CommentSubject"/>
    <w:uiPriority w:val="99"/>
    <w:semiHidden/>
    <w:rsid w:val="008D6E71"/>
    <w:rPr>
      <w:b/>
      <w:bCs/>
      <w:sz w:val="20"/>
      <w:szCs w:val="20"/>
    </w:rPr>
  </w:style>
  <w:style w:type="paragraph" w:styleId="Header">
    <w:name w:val="header"/>
    <w:basedOn w:val="Normal"/>
    <w:link w:val="HeaderChar"/>
    <w:uiPriority w:val="99"/>
    <w:unhideWhenUsed/>
    <w:rsid w:val="00090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CE6"/>
  </w:style>
  <w:style w:type="paragraph" w:styleId="Footer">
    <w:name w:val="footer"/>
    <w:basedOn w:val="Normal"/>
    <w:link w:val="FooterChar"/>
    <w:uiPriority w:val="99"/>
    <w:unhideWhenUsed/>
    <w:rsid w:val="00090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11268">
      <w:bodyDiv w:val="1"/>
      <w:marLeft w:val="0"/>
      <w:marRight w:val="0"/>
      <w:marTop w:val="0"/>
      <w:marBottom w:val="0"/>
      <w:divBdr>
        <w:top w:val="none" w:sz="0" w:space="0" w:color="auto"/>
        <w:left w:val="none" w:sz="0" w:space="0" w:color="auto"/>
        <w:bottom w:val="none" w:sz="0" w:space="0" w:color="auto"/>
        <w:right w:val="none" w:sz="0" w:space="0" w:color="auto"/>
      </w:divBdr>
    </w:div>
    <w:div w:id="966743327">
      <w:bodyDiv w:val="1"/>
      <w:marLeft w:val="0"/>
      <w:marRight w:val="0"/>
      <w:marTop w:val="0"/>
      <w:marBottom w:val="0"/>
      <w:divBdr>
        <w:top w:val="none" w:sz="0" w:space="0" w:color="auto"/>
        <w:left w:val="none" w:sz="0" w:space="0" w:color="auto"/>
        <w:bottom w:val="none" w:sz="0" w:space="0" w:color="auto"/>
        <w:right w:val="none" w:sz="0" w:space="0" w:color="auto"/>
      </w:divBdr>
    </w:div>
    <w:div w:id="1019551219">
      <w:bodyDiv w:val="1"/>
      <w:marLeft w:val="0"/>
      <w:marRight w:val="0"/>
      <w:marTop w:val="0"/>
      <w:marBottom w:val="0"/>
      <w:divBdr>
        <w:top w:val="none" w:sz="0" w:space="0" w:color="auto"/>
        <w:left w:val="none" w:sz="0" w:space="0" w:color="auto"/>
        <w:bottom w:val="none" w:sz="0" w:space="0" w:color="auto"/>
        <w:right w:val="none" w:sz="0" w:space="0" w:color="auto"/>
      </w:divBdr>
    </w:div>
    <w:div w:id="1122647044">
      <w:bodyDiv w:val="1"/>
      <w:marLeft w:val="0"/>
      <w:marRight w:val="0"/>
      <w:marTop w:val="0"/>
      <w:marBottom w:val="0"/>
      <w:divBdr>
        <w:top w:val="none" w:sz="0" w:space="0" w:color="auto"/>
        <w:left w:val="none" w:sz="0" w:space="0" w:color="auto"/>
        <w:bottom w:val="none" w:sz="0" w:space="0" w:color="auto"/>
        <w:right w:val="none" w:sz="0" w:space="0" w:color="auto"/>
      </w:divBdr>
    </w:div>
    <w:div w:id="15234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almant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FC6C-9852-4F95-9E85-02B16007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10684</Words>
  <Characters>6091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Oro navigacija</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Naujokaitė</dc:creator>
  <cp:keywords/>
  <dc:description/>
  <cp:lastModifiedBy>Monika Naujokaitė</cp:lastModifiedBy>
  <cp:revision>9</cp:revision>
  <dcterms:created xsi:type="dcterms:W3CDTF">2022-12-30T12:02:00Z</dcterms:created>
  <dcterms:modified xsi:type="dcterms:W3CDTF">2024-06-10T08:35:00Z</dcterms:modified>
</cp:coreProperties>
</file>